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667CB" w14:textId="77777777" w:rsidR="00447724" w:rsidRDefault="00000000">
      <w:pPr>
        <w:pStyle w:val="Heading1"/>
        <w:spacing w:before="0"/>
        <w:jc w:val="center"/>
        <w:rPr>
          <w:rFonts w:ascii="Calibri" w:eastAsia="Calibri" w:hAnsi="Calibri" w:cs="Calibri"/>
          <w:b/>
          <w:color w:val="000000"/>
          <w:sz w:val="22"/>
          <w:szCs w:val="22"/>
          <w:u w:val="single"/>
        </w:rPr>
      </w:pPr>
      <w:r>
        <w:rPr>
          <w:b/>
          <w:i/>
          <w:color w:val="000000"/>
          <w:sz w:val="22"/>
          <w:szCs w:val="22"/>
          <w:u w:val="single"/>
        </w:rPr>
        <w:t>CHIS 1023 Western Civilization II</w:t>
      </w:r>
      <w:r>
        <w:rPr>
          <w:b/>
          <w:color w:val="000000"/>
          <w:sz w:val="22"/>
          <w:szCs w:val="22"/>
          <w:u w:val="single"/>
        </w:rPr>
        <w:t xml:space="preserve"> </w:t>
      </w:r>
      <w:r>
        <w:rPr>
          <w:rFonts w:ascii="Calibri" w:eastAsia="Calibri" w:hAnsi="Calibri" w:cs="Calibri"/>
          <w:b/>
          <w:color w:val="000000"/>
          <w:sz w:val="22"/>
          <w:szCs w:val="22"/>
          <w:u w:val="single"/>
        </w:rPr>
        <w:t>Syllabus</w:t>
      </w:r>
    </w:p>
    <w:p w14:paraId="1FF8CBB6" w14:textId="77777777" w:rsidR="00447724" w:rsidRDefault="00447724">
      <w:pPr>
        <w:pBdr>
          <w:top w:val="nil"/>
          <w:left w:val="nil"/>
          <w:bottom w:val="nil"/>
          <w:right w:val="nil"/>
          <w:between w:val="nil"/>
        </w:pBdr>
        <w:tabs>
          <w:tab w:val="center" w:pos="4320"/>
          <w:tab w:val="right" w:pos="8640"/>
        </w:tabs>
        <w:spacing w:before="0" w:after="0" w:line="240" w:lineRule="auto"/>
        <w:jc w:val="center"/>
        <w:rPr>
          <w:b/>
          <w:color w:val="000000"/>
          <w:u w:val="single"/>
        </w:rPr>
      </w:pPr>
    </w:p>
    <w:p w14:paraId="26ABCD6D" w14:textId="0AD15A32" w:rsidR="00447724" w:rsidRDefault="00000000">
      <w:pPr>
        <w:spacing w:before="0"/>
      </w:pPr>
      <w:r>
        <w:rPr>
          <w:noProof/>
        </w:rPr>
        <w:drawing>
          <wp:inline distT="0" distB="0" distL="0" distR="0" wp14:anchorId="6DAC68AD" wp14:editId="0A38B714">
            <wp:extent cx="600075" cy="209550"/>
            <wp:effectExtent l="0" t="0" r="0" b="0"/>
            <wp:docPr id="2" name="image1.png" descr="Creative Commons Attribution License"/>
            <wp:cNvGraphicFramePr/>
            <a:graphic xmlns:a="http://schemas.openxmlformats.org/drawingml/2006/main">
              <a:graphicData uri="http://schemas.openxmlformats.org/drawingml/2006/picture">
                <pic:pic xmlns:pic="http://schemas.openxmlformats.org/drawingml/2006/picture">
                  <pic:nvPicPr>
                    <pic:cNvPr id="0" name="image1.png" descr="Creative Commons Attribution License"/>
                    <pic:cNvPicPr preferRelativeResize="0"/>
                  </pic:nvPicPr>
                  <pic:blipFill>
                    <a:blip r:embed="rId6"/>
                    <a:srcRect/>
                    <a:stretch>
                      <a:fillRect/>
                    </a:stretch>
                  </pic:blipFill>
                  <pic:spPr>
                    <a:xfrm>
                      <a:off x="0" y="0"/>
                      <a:ext cx="600075" cy="209550"/>
                    </a:xfrm>
                    <a:prstGeom prst="rect">
                      <a:avLst/>
                    </a:prstGeom>
                    <a:ln/>
                  </pic:spPr>
                </pic:pic>
              </a:graphicData>
            </a:graphic>
          </wp:inline>
        </w:drawing>
      </w:r>
      <w:r>
        <w:t xml:space="preserve"> </w:t>
      </w:r>
      <w:r w:rsidR="00A01D64" w:rsidRPr="00A01D64">
        <w:rPr>
          <w:i/>
          <w:iCs/>
        </w:rPr>
        <w:t xml:space="preserve">CHIS 1023 Western Civilization II </w:t>
      </w:r>
      <w:r w:rsidRPr="00A01D64">
        <w:rPr>
          <w:i/>
          <w:iCs/>
        </w:rPr>
        <w:t xml:space="preserve">Syllabus is licensed </w:t>
      </w:r>
      <w:hyperlink r:id="rId7">
        <w:r w:rsidRPr="00A01D64">
          <w:rPr>
            <w:i/>
            <w:iCs/>
            <w:color w:val="0563C1"/>
            <w:u w:val="single"/>
          </w:rPr>
          <w:t>Creative Commons Attribution 4.0 International License</w:t>
        </w:r>
      </w:hyperlink>
      <w:r w:rsidRPr="00A01D64">
        <w:rPr>
          <w:i/>
          <w:iCs/>
        </w:rPr>
        <w:t xml:space="preserve"> by </w:t>
      </w:r>
      <w:r w:rsidR="00A01D64" w:rsidRPr="00A01D64">
        <w:rPr>
          <w:i/>
          <w:iCs/>
        </w:rPr>
        <w:t>Maya Banks, Sherman Houston Jr., Kevin McQueeney, Constance Milton, Lise Namika, Natasha Whitton, and Wesley Welch</w:t>
      </w:r>
    </w:p>
    <w:p w14:paraId="27F48CF1" w14:textId="77777777" w:rsidR="00447724" w:rsidRDefault="00447724">
      <w:pPr>
        <w:pBdr>
          <w:top w:val="nil"/>
          <w:left w:val="nil"/>
          <w:bottom w:val="nil"/>
          <w:right w:val="nil"/>
          <w:between w:val="nil"/>
        </w:pBdr>
        <w:tabs>
          <w:tab w:val="center" w:pos="4320"/>
          <w:tab w:val="right" w:pos="8640"/>
        </w:tabs>
        <w:spacing w:before="0" w:after="0" w:line="240" w:lineRule="auto"/>
        <w:jc w:val="center"/>
        <w:rPr>
          <w:b/>
          <w:color w:val="000000"/>
          <w:u w:val="single"/>
        </w:rPr>
      </w:pPr>
    </w:p>
    <w:p w14:paraId="6BCFB1D2" w14:textId="77777777" w:rsidR="00447724" w:rsidRDefault="00000000">
      <w:pPr>
        <w:spacing w:before="0" w:after="0"/>
        <w:rPr>
          <w:b/>
          <w:color w:val="000000"/>
        </w:rPr>
      </w:pPr>
      <w:r>
        <w:rPr>
          <w:b/>
          <w:color w:val="000000"/>
        </w:rPr>
        <w:t>Course Number and Title:</w:t>
      </w:r>
      <w:r>
        <w:t xml:space="preserve"> CHIS 1023 Western Civilization II </w:t>
      </w:r>
      <w:r>
        <w:br/>
      </w:r>
    </w:p>
    <w:p w14:paraId="19E5AEF1" w14:textId="77777777" w:rsidR="00447724" w:rsidRDefault="00000000">
      <w:pPr>
        <w:spacing w:before="0" w:after="0"/>
      </w:pPr>
      <w:r>
        <w:rPr>
          <w:b/>
          <w:color w:val="000000"/>
        </w:rPr>
        <w:t>Course Brief Description:</w:t>
      </w:r>
      <w:r>
        <w:t xml:space="preserve"> Welcome to Western Civilization 2. This class will discuss the history of Western Civilization (primarily Europe and North America) from the year 1500 CE to the present. You will learn about major events, countries, ideas, and people and the impact that these </w:t>
      </w:r>
      <w:proofErr w:type="gramStart"/>
      <w:r>
        <w:t>had</w:t>
      </w:r>
      <w:proofErr w:type="gramEnd"/>
      <w:r>
        <w:t xml:space="preserve"> on their times and on how history developed. This knowledge is important for you to have because you are a person who lives in a diverse society shaped by these events and ideas. The </w:t>
      </w:r>
      <w:proofErr w:type="gramStart"/>
      <w:r>
        <w:t>ultimate goal</w:t>
      </w:r>
      <w:proofErr w:type="gramEnd"/>
      <w:r>
        <w:t xml:space="preserve"> of this class is to help you understand how the flow of history has impacted the present and to help you understand the world you find yourself in now. </w:t>
      </w:r>
    </w:p>
    <w:p w14:paraId="1B750B86" w14:textId="5D3450EC" w:rsidR="00447724" w:rsidRDefault="00000000">
      <w:pPr>
        <w:spacing w:before="0" w:after="0"/>
      </w:pPr>
      <w:r>
        <w:t xml:space="preserve">The course structure will consist of eleven </w:t>
      </w:r>
      <w:r w:rsidR="00A01D64">
        <w:t>Moodle</w:t>
      </w:r>
      <w:r>
        <w:t xml:space="preserve"> modules that correspond to chapters of the Western Civilization II textbook.   </w:t>
      </w:r>
    </w:p>
    <w:p w14:paraId="7447E174" w14:textId="77777777" w:rsidR="00447724" w:rsidRDefault="00447724">
      <w:pPr>
        <w:spacing w:before="0" w:after="0"/>
        <w:rPr>
          <w:i/>
        </w:rPr>
      </w:pPr>
    </w:p>
    <w:p w14:paraId="04A10DD0" w14:textId="77777777" w:rsidR="00447724" w:rsidRDefault="00000000">
      <w:pPr>
        <w:spacing w:before="0" w:after="0"/>
        <w:rPr>
          <w:b/>
        </w:rPr>
      </w:pPr>
      <w:r>
        <w:rPr>
          <w:b/>
        </w:rPr>
        <w:t>Prerequisite Knowledge:</w:t>
      </w:r>
    </w:p>
    <w:p w14:paraId="319BA2FB" w14:textId="77777777" w:rsidR="00447724" w:rsidRDefault="00000000">
      <w:pPr>
        <w:spacing w:before="0" w:after="0"/>
        <w:rPr>
          <w:i/>
        </w:rPr>
      </w:pPr>
      <w:r>
        <w:rPr>
          <w:i/>
        </w:rPr>
        <w:t xml:space="preserve">If any prerequisite knowledge or course is required for the course, include that here. If no prerequisite is required for the course, state that. </w:t>
      </w:r>
    </w:p>
    <w:p w14:paraId="3AC8366C" w14:textId="77777777" w:rsidR="00447724" w:rsidRDefault="00447724">
      <w:pPr>
        <w:spacing w:before="0" w:after="0"/>
        <w:rPr>
          <w:i/>
        </w:rPr>
      </w:pPr>
    </w:p>
    <w:p w14:paraId="2DDCB2C3" w14:textId="77777777" w:rsidR="00447724" w:rsidRDefault="00000000">
      <w:pPr>
        <w:spacing w:before="0" w:after="0"/>
        <w:rPr>
          <w:i/>
        </w:rPr>
      </w:pPr>
      <w:r>
        <w:rPr>
          <w:b/>
        </w:rPr>
        <w:t>Course Goals:</w:t>
      </w:r>
    </w:p>
    <w:p w14:paraId="06C2C167" w14:textId="77777777" w:rsidR="00447724" w:rsidRDefault="00000000">
      <w:pPr>
        <w:shd w:val="clear" w:color="auto" w:fill="FFFFFF"/>
        <w:spacing w:before="0" w:after="240"/>
        <w:rPr>
          <w:rFonts w:ascii="Roboto" w:eastAsia="Roboto" w:hAnsi="Roboto" w:cs="Roboto"/>
          <w:i/>
          <w:color w:val="1D2125"/>
        </w:rPr>
      </w:pPr>
      <w:r>
        <w:rPr>
          <w:rFonts w:ascii="Roboto" w:eastAsia="Roboto" w:hAnsi="Roboto" w:cs="Roboto"/>
          <w:i/>
          <w:color w:val="1D2125"/>
        </w:rPr>
        <w:t>Upon successful completion of this course, the student will be able to:</w:t>
      </w:r>
    </w:p>
    <w:p w14:paraId="788248BB" w14:textId="77777777" w:rsidR="00447724" w:rsidRDefault="00000000">
      <w:pPr>
        <w:numPr>
          <w:ilvl w:val="0"/>
          <w:numId w:val="3"/>
        </w:numPr>
        <w:shd w:val="clear" w:color="auto" w:fill="FFFFFF"/>
        <w:spacing w:before="0" w:after="0"/>
        <w:rPr>
          <w:i/>
        </w:rPr>
      </w:pPr>
      <w:r>
        <w:rPr>
          <w:rFonts w:ascii="Roboto" w:eastAsia="Roboto" w:hAnsi="Roboto" w:cs="Roboto"/>
          <w:i/>
          <w:color w:val="1D2125"/>
        </w:rPr>
        <w:t>Identify major countries, empires, and civilizations of Western Civilization from the Reformation to the present.</w:t>
      </w:r>
    </w:p>
    <w:p w14:paraId="392D369B" w14:textId="77777777" w:rsidR="00447724" w:rsidRDefault="00000000">
      <w:pPr>
        <w:numPr>
          <w:ilvl w:val="0"/>
          <w:numId w:val="3"/>
        </w:numPr>
        <w:shd w:val="clear" w:color="auto" w:fill="FFFFFF"/>
        <w:spacing w:before="0" w:after="0"/>
        <w:rPr>
          <w:i/>
        </w:rPr>
      </w:pPr>
      <w:r>
        <w:rPr>
          <w:rFonts w:ascii="Roboto" w:eastAsia="Roboto" w:hAnsi="Roboto" w:cs="Roboto"/>
          <w:i/>
          <w:color w:val="1D2125"/>
        </w:rPr>
        <w:t>Define key terms and facts about major countries, empires, and civilizations of Western Civilization from the Reformation to the present.</w:t>
      </w:r>
    </w:p>
    <w:p w14:paraId="169497C7" w14:textId="77777777" w:rsidR="00447724" w:rsidRDefault="00000000">
      <w:pPr>
        <w:numPr>
          <w:ilvl w:val="0"/>
          <w:numId w:val="3"/>
        </w:numPr>
        <w:shd w:val="clear" w:color="auto" w:fill="FFFFFF"/>
        <w:spacing w:before="0" w:after="0"/>
        <w:rPr>
          <w:i/>
        </w:rPr>
      </w:pPr>
      <w:r>
        <w:rPr>
          <w:rFonts w:ascii="Roboto" w:eastAsia="Roboto" w:hAnsi="Roboto" w:cs="Roboto"/>
          <w:i/>
          <w:color w:val="1D2125"/>
        </w:rPr>
        <w:t xml:space="preserve">Review the cause and effect of political, economic, cultural, philosophical, religious, and social developments in Western Civilization from the Reformation to the present. </w:t>
      </w:r>
    </w:p>
    <w:p w14:paraId="5D8F5AFF" w14:textId="77777777" w:rsidR="00447724" w:rsidRDefault="00000000">
      <w:pPr>
        <w:numPr>
          <w:ilvl w:val="0"/>
          <w:numId w:val="3"/>
        </w:numPr>
        <w:shd w:val="clear" w:color="auto" w:fill="FFFFFF"/>
        <w:spacing w:before="0" w:after="0"/>
        <w:rPr>
          <w:i/>
        </w:rPr>
      </w:pPr>
      <w:r>
        <w:rPr>
          <w:rFonts w:ascii="Roboto" w:eastAsia="Roboto" w:hAnsi="Roboto" w:cs="Roboto"/>
          <w:i/>
          <w:color w:val="1D2125"/>
        </w:rPr>
        <w:t>Apply critical thinking skills to knowledge learned in this course by participating in class activities.</w:t>
      </w:r>
    </w:p>
    <w:p w14:paraId="5FA2E132" w14:textId="77777777" w:rsidR="00447724" w:rsidRDefault="00447724">
      <w:pPr>
        <w:spacing w:before="0" w:after="0"/>
        <w:rPr>
          <w:i/>
        </w:rPr>
      </w:pPr>
    </w:p>
    <w:p w14:paraId="06A61EF9" w14:textId="77777777" w:rsidR="00447724" w:rsidRDefault="00447724">
      <w:pPr>
        <w:spacing w:before="0" w:after="0"/>
        <w:rPr>
          <w:i/>
        </w:rPr>
      </w:pPr>
    </w:p>
    <w:p w14:paraId="2DFEE7D6" w14:textId="77777777" w:rsidR="00447724" w:rsidRDefault="00000000">
      <w:pPr>
        <w:spacing w:before="0" w:after="0"/>
        <w:rPr>
          <w:i/>
        </w:rPr>
      </w:pPr>
      <w:r>
        <w:rPr>
          <w:b/>
        </w:rPr>
        <w:t xml:space="preserve">Course Materials: </w:t>
      </w:r>
    </w:p>
    <w:p w14:paraId="2710CB1E" w14:textId="77777777" w:rsidR="00447724" w:rsidRDefault="00447724">
      <w:pPr>
        <w:spacing w:before="0" w:after="0"/>
        <w:rPr>
          <w:i/>
        </w:rPr>
      </w:pPr>
    </w:p>
    <w:p w14:paraId="4A4D1796" w14:textId="77777777" w:rsidR="00447724" w:rsidRDefault="00000000">
      <w:pPr>
        <w:spacing w:before="0" w:after="0"/>
        <w:rPr>
          <w:i/>
        </w:rPr>
      </w:pPr>
      <w:r>
        <w:rPr>
          <w:i/>
        </w:rPr>
        <w:t>Western Civilization II</w:t>
      </w:r>
    </w:p>
    <w:p w14:paraId="0A8EBF98" w14:textId="77777777" w:rsidR="00447724" w:rsidRDefault="00000000">
      <w:pPr>
        <w:spacing w:before="0" w:after="0"/>
        <w:rPr>
          <w:i/>
        </w:rPr>
      </w:pPr>
      <w:r>
        <w:rPr>
          <w:i/>
        </w:rPr>
        <w:t xml:space="preserve">Other readings, assignments, and links as provided in the Moodle modules </w:t>
      </w:r>
    </w:p>
    <w:p w14:paraId="2158E57D" w14:textId="77777777" w:rsidR="00447724" w:rsidRDefault="00447724">
      <w:pPr>
        <w:spacing w:before="0" w:after="0"/>
        <w:rPr>
          <w:b/>
        </w:rPr>
      </w:pPr>
    </w:p>
    <w:p w14:paraId="6A68B9E2" w14:textId="77777777" w:rsidR="00447724" w:rsidRDefault="00447724">
      <w:pPr>
        <w:spacing w:before="0" w:after="0"/>
        <w:rPr>
          <w:b/>
        </w:rPr>
      </w:pPr>
    </w:p>
    <w:p w14:paraId="4EB00C43" w14:textId="77777777" w:rsidR="00447724" w:rsidRDefault="00447724">
      <w:pPr>
        <w:spacing w:before="0" w:after="0"/>
        <w:rPr>
          <w:b/>
        </w:rPr>
      </w:pPr>
    </w:p>
    <w:p w14:paraId="52D3352A" w14:textId="77777777" w:rsidR="00447724" w:rsidRDefault="00000000">
      <w:pPr>
        <w:spacing w:before="0" w:after="0"/>
        <w:rPr>
          <w:b/>
        </w:rPr>
      </w:pPr>
      <w:r>
        <w:rPr>
          <w:b/>
        </w:rPr>
        <w:t>I</w:t>
      </w:r>
      <w:r>
        <w:rPr>
          <w:b/>
          <w:color w:val="000000"/>
        </w:rPr>
        <w:t xml:space="preserve">nstructor Contact Information: </w:t>
      </w:r>
      <w:r>
        <w:rPr>
          <w:color w:val="000000"/>
        </w:rPr>
        <w:t>[</w:t>
      </w:r>
      <w:r>
        <w:rPr>
          <w:i/>
        </w:rPr>
        <w:t>Keep as a placeholder for future adopters]</w:t>
      </w:r>
    </w:p>
    <w:p w14:paraId="0BAB6966" w14:textId="77777777" w:rsidR="00447724" w:rsidRDefault="00000000">
      <w:pPr>
        <w:spacing w:before="0" w:after="0"/>
      </w:pPr>
      <w:r>
        <w:t xml:space="preserve">Instructor: </w:t>
      </w:r>
    </w:p>
    <w:p w14:paraId="49F71910" w14:textId="77777777" w:rsidR="00447724" w:rsidRDefault="00000000">
      <w:pPr>
        <w:numPr>
          <w:ilvl w:val="0"/>
          <w:numId w:val="4"/>
        </w:numPr>
        <w:pBdr>
          <w:top w:val="nil"/>
          <w:left w:val="nil"/>
          <w:bottom w:val="nil"/>
          <w:right w:val="nil"/>
          <w:between w:val="nil"/>
        </w:pBdr>
        <w:spacing w:before="0" w:after="0"/>
        <w:rPr>
          <w:color w:val="000000"/>
        </w:rPr>
      </w:pPr>
      <w:r>
        <w:rPr>
          <w:color w:val="000000"/>
        </w:rPr>
        <w:t>Name:</w:t>
      </w:r>
    </w:p>
    <w:p w14:paraId="27895EB2" w14:textId="77777777" w:rsidR="00447724" w:rsidRDefault="00000000">
      <w:pPr>
        <w:numPr>
          <w:ilvl w:val="0"/>
          <w:numId w:val="4"/>
        </w:numPr>
        <w:pBdr>
          <w:top w:val="nil"/>
          <w:left w:val="nil"/>
          <w:bottom w:val="nil"/>
          <w:right w:val="nil"/>
          <w:between w:val="nil"/>
        </w:pBdr>
        <w:spacing w:before="0" w:after="0"/>
        <w:rPr>
          <w:color w:val="000000"/>
        </w:rPr>
      </w:pPr>
      <w:r>
        <w:rPr>
          <w:color w:val="000000"/>
        </w:rPr>
        <w:t>Email:</w:t>
      </w:r>
    </w:p>
    <w:p w14:paraId="5C028B02" w14:textId="77777777" w:rsidR="00447724" w:rsidRDefault="00000000">
      <w:pPr>
        <w:numPr>
          <w:ilvl w:val="0"/>
          <w:numId w:val="4"/>
        </w:numPr>
        <w:pBdr>
          <w:top w:val="nil"/>
          <w:left w:val="nil"/>
          <w:bottom w:val="nil"/>
          <w:right w:val="nil"/>
          <w:between w:val="nil"/>
        </w:pBdr>
        <w:spacing w:before="0" w:after="0"/>
        <w:rPr>
          <w:color w:val="000000"/>
        </w:rPr>
      </w:pPr>
      <w:r>
        <w:rPr>
          <w:color w:val="000000"/>
        </w:rPr>
        <w:t>Phone:</w:t>
      </w:r>
    </w:p>
    <w:p w14:paraId="689BBC57" w14:textId="77777777" w:rsidR="00447724" w:rsidRDefault="00000000">
      <w:pPr>
        <w:numPr>
          <w:ilvl w:val="0"/>
          <w:numId w:val="4"/>
        </w:numPr>
        <w:pBdr>
          <w:top w:val="nil"/>
          <w:left w:val="nil"/>
          <w:bottom w:val="nil"/>
          <w:right w:val="nil"/>
          <w:between w:val="nil"/>
        </w:pBdr>
        <w:spacing w:before="0" w:after="0"/>
        <w:rPr>
          <w:color w:val="000000"/>
        </w:rPr>
      </w:pPr>
      <w:r>
        <w:rPr>
          <w:color w:val="000000"/>
        </w:rPr>
        <w:t>Office:</w:t>
      </w:r>
    </w:p>
    <w:p w14:paraId="39955609" w14:textId="77777777" w:rsidR="00447724" w:rsidRDefault="00000000">
      <w:pPr>
        <w:numPr>
          <w:ilvl w:val="0"/>
          <w:numId w:val="4"/>
        </w:numPr>
        <w:pBdr>
          <w:top w:val="nil"/>
          <w:left w:val="nil"/>
          <w:bottom w:val="nil"/>
          <w:right w:val="nil"/>
          <w:between w:val="nil"/>
        </w:pBdr>
        <w:spacing w:before="0" w:after="0"/>
        <w:rPr>
          <w:color w:val="000000"/>
        </w:rPr>
      </w:pPr>
      <w:r>
        <w:rPr>
          <w:color w:val="000000"/>
        </w:rPr>
        <w:t>Office Hours:</w:t>
      </w:r>
    </w:p>
    <w:p w14:paraId="3112577C" w14:textId="77777777" w:rsidR="00447724" w:rsidRDefault="00000000">
      <w:pPr>
        <w:numPr>
          <w:ilvl w:val="0"/>
          <w:numId w:val="4"/>
        </w:numPr>
        <w:pBdr>
          <w:top w:val="nil"/>
          <w:left w:val="nil"/>
          <w:bottom w:val="nil"/>
          <w:right w:val="nil"/>
          <w:between w:val="nil"/>
        </w:pBdr>
        <w:spacing w:before="0" w:after="0"/>
        <w:rPr>
          <w:b/>
          <w:color w:val="000000"/>
        </w:rPr>
      </w:pPr>
      <w:r>
        <w:rPr>
          <w:color w:val="000000"/>
        </w:rPr>
        <w:t>Communication policy:</w:t>
      </w:r>
    </w:p>
    <w:p w14:paraId="27B2FD13" w14:textId="77777777" w:rsidR="00447724" w:rsidRDefault="00447724">
      <w:pPr>
        <w:spacing w:before="0" w:after="0"/>
        <w:rPr>
          <w:b/>
        </w:rPr>
      </w:pPr>
    </w:p>
    <w:p w14:paraId="18A39141" w14:textId="77777777" w:rsidR="00447724" w:rsidRDefault="00000000">
      <w:pPr>
        <w:spacing w:before="0" w:after="0"/>
        <w:rPr>
          <w:b/>
        </w:rPr>
      </w:pPr>
      <w:r>
        <w:rPr>
          <w:b/>
        </w:rPr>
        <w:t>Course Schedule:</w:t>
      </w:r>
    </w:p>
    <w:p w14:paraId="56082BCD" w14:textId="77777777" w:rsidR="00447724" w:rsidRDefault="00000000">
      <w:pPr>
        <w:spacing w:before="0"/>
        <w:rPr>
          <w:i/>
        </w:rPr>
      </w:pPr>
      <w:r>
        <w:rPr>
          <w:i/>
        </w:rPr>
        <w:t>In this schedule, you will list the topics and the corresponding course materials (chapters, videos, etc.) covered in sequence. This schedule demonstrates how you would organize your course around open materials and should be reflective of your course description, goals, and student learning outcomes</w:t>
      </w:r>
      <w:proofErr w:type="gramStart"/>
      <w:r>
        <w:rPr>
          <w:i/>
        </w:rPr>
        <w:t>. .</w:t>
      </w:r>
      <w:proofErr w:type="gramEnd"/>
    </w:p>
    <w:tbl>
      <w:tblPr>
        <w:tblStyle w:val="a"/>
        <w:tblW w:w="8895" w:type="dxa"/>
        <w:tblInd w:w="5" w:type="dxa"/>
        <w:tblLayout w:type="fixed"/>
        <w:tblLook w:val="0400" w:firstRow="0" w:lastRow="0" w:firstColumn="0" w:lastColumn="0" w:noHBand="0" w:noVBand="1"/>
      </w:tblPr>
      <w:tblGrid>
        <w:gridCol w:w="990"/>
        <w:gridCol w:w="3585"/>
        <w:gridCol w:w="4320"/>
      </w:tblGrid>
      <w:tr w:rsidR="00447724" w14:paraId="1CD904C3" w14:textId="77777777">
        <w:trPr>
          <w:cantSplit/>
          <w:trHeight w:val="626"/>
          <w:tblHeader/>
        </w:trPr>
        <w:tc>
          <w:tcPr>
            <w:tcW w:w="99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1285325D" w14:textId="77777777" w:rsidR="00447724" w:rsidRDefault="00000000">
            <w:pPr>
              <w:keepNext/>
              <w:pBdr>
                <w:top w:val="nil"/>
                <w:left w:val="nil"/>
                <w:bottom w:val="nil"/>
                <w:right w:val="nil"/>
                <w:between w:val="nil"/>
              </w:pBdr>
              <w:tabs>
                <w:tab w:val="left" w:pos="0"/>
              </w:tabs>
              <w:spacing w:before="0" w:line="240" w:lineRule="auto"/>
              <w:jc w:val="center"/>
              <w:rPr>
                <w:b/>
                <w:i/>
                <w:color w:val="000000"/>
              </w:rPr>
            </w:pPr>
            <w:r>
              <w:rPr>
                <w:b/>
                <w:color w:val="000000"/>
              </w:rPr>
              <w:t>Module</w:t>
            </w:r>
          </w:p>
        </w:tc>
        <w:tc>
          <w:tcPr>
            <w:tcW w:w="3585"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tcPr>
          <w:p w14:paraId="1AE9D9ED" w14:textId="77777777" w:rsidR="00447724" w:rsidRDefault="00000000">
            <w:pPr>
              <w:keepNext/>
              <w:pBdr>
                <w:top w:val="nil"/>
                <w:left w:val="nil"/>
                <w:bottom w:val="nil"/>
                <w:right w:val="nil"/>
                <w:between w:val="nil"/>
              </w:pBdr>
              <w:tabs>
                <w:tab w:val="left" w:pos="0"/>
              </w:tabs>
              <w:spacing w:before="0" w:line="240" w:lineRule="auto"/>
              <w:jc w:val="center"/>
              <w:rPr>
                <w:b/>
                <w:color w:val="000000"/>
              </w:rPr>
            </w:pPr>
            <w:r>
              <w:rPr>
                <w:b/>
                <w:color w:val="000000"/>
              </w:rPr>
              <w:t>Topics and Concepts</w:t>
            </w:r>
          </w:p>
          <w:p w14:paraId="185A1F29" w14:textId="77777777" w:rsidR="00447724" w:rsidRDefault="00000000">
            <w:pPr>
              <w:keepNext/>
              <w:pBdr>
                <w:top w:val="nil"/>
                <w:left w:val="nil"/>
                <w:bottom w:val="nil"/>
                <w:right w:val="nil"/>
                <w:between w:val="nil"/>
              </w:pBdr>
              <w:tabs>
                <w:tab w:val="left" w:pos="0"/>
              </w:tabs>
              <w:spacing w:before="0" w:line="240" w:lineRule="auto"/>
              <w:jc w:val="center"/>
              <w:rPr>
                <w:b/>
                <w:color w:val="000000"/>
              </w:rPr>
            </w:pPr>
            <w:r>
              <w:rPr>
                <w:b/>
              </w:rPr>
              <w:t xml:space="preserve">Moodle Modules </w:t>
            </w:r>
          </w:p>
        </w:tc>
        <w:tc>
          <w:tcPr>
            <w:tcW w:w="4320" w:type="dxa"/>
            <w:tcBorders>
              <w:top w:val="single" w:sz="4" w:space="0" w:color="000000"/>
              <w:left w:val="single" w:sz="4" w:space="0" w:color="000000"/>
              <w:bottom w:val="single" w:sz="4" w:space="0" w:color="000000"/>
              <w:right w:val="single" w:sz="4" w:space="0" w:color="000000"/>
            </w:tcBorders>
            <w:shd w:val="clear" w:color="auto" w:fill="E7E6E6"/>
          </w:tcPr>
          <w:p w14:paraId="546A1500" w14:textId="77777777" w:rsidR="00447724" w:rsidRDefault="00000000">
            <w:pPr>
              <w:keepNext/>
              <w:pBdr>
                <w:top w:val="nil"/>
                <w:left w:val="nil"/>
                <w:bottom w:val="nil"/>
                <w:right w:val="nil"/>
                <w:between w:val="nil"/>
              </w:pBdr>
              <w:tabs>
                <w:tab w:val="left" w:pos="0"/>
              </w:tabs>
              <w:spacing w:before="0" w:line="240" w:lineRule="auto"/>
              <w:jc w:val="center"/>
              <w:rPr>
                <w:b/>
                <w:color w:val="000000"/>
              </w:rPr>
            </w:pPr>
            <w:r>
              <w:rPr>
                <w:b/>
                <w:color w:val="000000"/>
              </w:rPr>
              <w:t xml:space="preserve">Corresponding Course Materials </w:t>
            </w:r>
          </w:p>
          <w:p w14:paraId="04B4882E" w14:textId="77777777" w:rsidR="00447724" w:rsidRDefault="00000000">
            <w:pPr>
              <w:keepNext/>
              <w:pBdr>
                <w:top w:val="nil"/>
                <w:left w:val="nil"/>
                <w:bottom w:val="nil"/>
                <w:right w:val="nil"/>
                <w:between w:val="nil"/>
              </w:pBdr>
              <w:tabs>
                <w:tab w:val="left" w:pos="0"/>
              </w:tabs>
              <w:spacing w:before="0" w:line="240" w:lineRule="auto"/>
              <w:jc w:val="center"/>
              <w:rPr>
                <w:b/>
                <w:color w:val="000000"/>
              </w:rPr>
            </w:pPr>
            <w:r>
              <w:rPr>
                <w:b/>
              </w:rPr>
              <w:t>Western Civilization II Pressbook</w:t>
            </w:r>
          </w:p>
        </w:tc>
      </w:tr>
      <w:tr w:rsidR="00447724" w14:paraId="7F6252BB"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C985B38" w14:textId="77777777" w:rsidR="00447724" w:rsidRDefault="00000000">
            <w:pPr>
              <w:pBdr>
                <w:top w:val="nil"/>
                <w:left w:val="nil"/>
                <w:bottom w:val="nil"/>
                <w:right w:val="nil"/>
                <w:between w:val="nil"/>
              </w:pBdr>
              <w:spacing w:before="0" w:after="60" w:line="240" w:lineRule="auto"/>
              <w:jc w:val="center"/>
              <w:rPr>
                <w:color w:val="000000"/>
              </w:rPr>
            </w:pPr>
            <w:r>
              <w:rPr>
                <w:color w:val="000000"/>
              </w:rPr>
              <w:t>1</w:t>
            </w:r>
          </w:p>
          <w:p w14:paraId="0BF05DE5"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4ED8E9" w14:textId="77777777" w:rsidR="00447724" w:rsidRDefault="00000000">
            <w:pPr>
              <w:pBdr>
                <w:top w:val="nil"/>
                <w:left w:val="nil"/>
                <w:bottom w:val="nil"/>
                <w:right w:val="nil"/>
                <w:between w:val="nil"/>
              </w:pBdr>
              <w:spacing w:before="0" w:after="60" w:line="240" w:lineRule="auto"/>
            </w:pPr>
            <w:r>
              <w:t xml:space="preserve">Understanding the Past: </w:t>
            </w:r>
            <w:r>
              <w:rPr>
                <w:rFonts w:ascii="Roboto" w:eastAsia="Roboto" w:hAnsi="Roboto" w:cs="Roboto"/>
                <w:color w:val="1D2125"/>
                <w:highlight w:val="white"/>
              </w:rPr>
              <w:t>What is History?</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2EE41765" w14:textId="77777777" w:rsidR="00447724" w:rsidRDefault="00000000">
            <w:pPr>
              <w:pBdr>
                <w:top w:val="nil"/>
                <w:left w:val="nil"/>
                <w:bottom w:val="nil"/>
                <w:right w:val="nil"/>
                <w:between w:val="nil"/>
              </w:pBdr>
              <w:spacing w:before="0" w:after="60" w:line="240" w:lineRule="auto"/>
              <w:rPr>
                <w:color w:val="000000"/>
              </w:rPr>
            </w:pPr>
            <w:r>
              <w:rPr>
                <w:color w:val="424242"/>
              </w:rPr>
              <w:t>Ch 1. Understanding the Past</w:t>
            </w:r>
          </w:p>
        </w:tc>
      </w:tr>
      <w:tr w:rsidR="00447724" w14:paraId="656D2E31"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A0CD65A" w14:textId="77777777" w:rsidR="00447724" w:rsidRDefault="00000000">
            <w:pPr>
              <w:pBdr>
                <w:top w:val="nil"/>
                <w:left w:val="nil"/>
                <w:bottom w:val="nil"/>
                <w:right w:val="nil"/>
                <w:between w:val="nil"/>
              </w:pBdr>
              <w:spacing w:before="0" w:after="60" w:line="240" w:lineRule="auto"/>
              <w:jc w:val="center"/>
              <w:rPr>
                <w:color w:val="000000"/>
              </w:rPr>
            </w:pPr>
            <w:r>
              <w:rPr>
                <w:color w:val="000000"/>
              </w:rPr>
              <w:t>2</w:t>
            </w:r>
          </w:p>
          <w:p w14:paraId="598835CD"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84E418" w14:textId="77777777" w:rsidR="00447724" w:rsidRDefault="00000000">
            <w:pPr>
              <w:pBdr>
                <w:top w:val="nil"/>
                <w:left w:val="nil"/>
                <w:bottom w:val="nil"/>
                <w:right w:val="nil"/>
                <w:between w:val="nil"/>
              </w:pBdr>
              <w:spacing w:before="0" w:after="60" w:line="240" w:lineRule="auto"/>
              <w:rPr>
                <w:color w:val="000000"/>
              </w:rPr>
            </w:pPr>
            <w:r>
              <w:t>Foundations of the Atlantic World: The Age of Exploration and the Connections to the Atlantic World</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5A2F58C4" w14:textId="77777777" w:rsidR="00447724" w:rsidRDefault="00000000">
            <w:pPr>
              <w:pBdr>
                <w:top w:val="nil"/>
                <w:left w:val="nil"/>
                <w:bottom w:val="nil"/>
                <w:right w:val="nil"/>
                <w:between w:val="nil"/>
              </w:pBdr>
              <w:spacing w:before="0" w:after="60" w:line="240" w:lineRule="auto"/>
              <w:rPr>
                <w:color w:val="000000"/>
              </w:rPr>
            </w:pPr>
            <w:r>
              <w:t>Ch 2. Foundations of the Atlantic World</w:t>
            </w:r>
          </w:p>
        </w:tc>
      </w:tr>
      <w:tr w:rsidR="00447724" w14:paraId="54C281BE"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920996" w14:textId="77777777" w:rsidR="00447724" w:rsidRDefault="00000000">
            <w:pPr>
              <w:pBdr>
                <w:top w:val="nil"/>
                <w:left w:val="nil"/>
                <w:bottom w:val="nil"/>
                <w:right w:val="nil"/>
                <w:between w:val="nil"/>
              </w:pBdr>
              <w:spacing w:before="0" w:after="60" w:line="240" w:lineRule="auto"/>
              <w:jc w:val="center"/>
              <w:rPr>
                <w:color w:val="000000"/>
              </w:rPr>
            </w:pPr>
            <w:r>
              <w:rPr>
                <w:color w:val="000000"/>
              </w:rPr>
              <w:t>3</w:t>
            </w:r>
          </w:p>
          <w:p w14:paraId="058675AB"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25CE11D" w14:textId="34F564D0" w:rsidR="00447724" w:rsidRDefault="00000000">
            <w:pPr>
              <w:pBdr>
                <w:top w:val="nil"/>
                <w:left w:val="nil"/>
                <w:bottom w:val="nil"/>
                <w:right w:val="nil"/>
                <w:between w:val="nil"/>
              </w:pBdr>
              <w:spacing w:before="0" w:after="60" w:line="240" w:lineRule="auto"/>
              <w:rPr>
                <w:color w:val="000000"/>
              </w:rPr>
            </w:pPr>
            <w:r>
              <w:t xml:space="preserve">Colonization and Economic Expansion: Colonizing the </w:t>
            </w:r>
            <w:r w:rsidR="00A01D64">
              <w:t>Americas and</w:t>
            </w:r>
            <w:r>
              <w:t xml:space="preserve"> the Rise of the Global Economy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1034CDA9" w14:textId="77777777" w:rsidR="00447724" w:rsidRDefault="00000000">
            <w:pPr>
              <w:pBdr>
                <w:top w:val="nil"/>
                <w:left w:val="nil"/>
                <w:bottom w:val="nil"/>
                <w:right w:val="nil"/>
                <w:between w:val="nil"/>
              </w:pBdr>
              <w:spacing w:before="0" w:after="60" w:line="240" w:lineRule="auto"/>
              <w:rPr>
                <w:color w:val="000000"/>
              </w:rPr>
            </w:pPr>
            <w:r>
              <w:t>Ch 3. Colonization and Economic Expansion</w:t>
            </w:r>
          </w:p>
        </w:tc>
      </w:tr>
      <w:tr w:rsidR="00447724" w14:paraId="45E2BA1E"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F83C73" w14:textId="77777777" w:rsidR="00447724" w:rsidRDefault="00000000">
            <w:pPr>
              <w:pBdr>
                <w:top w:val="nil"/>
                <w:left w:val="nil"/>
                <w:bottom w:val="nil"/>
                <w:right w:val="nil"/>
                <w:between w:val="nil"/>
              </w:pBdr>
              <w:spacing w:before="0" w:after="60" w:line="240" w:lineRule="auto"/>
              <w:jc w:val="center"/>
              <w:rPr>
                <w:color w:val="000000"/>
              </w:rPr>
            </w:pPr>
            <w:r>
              <w:rPr>
                <w:color w:val="000000"/>
              </w:rPr>
              <w:t>4</w:t>
            </w:r>
          </w:p>
          <w:p w14:paraId="0233ED3C"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20C807" w14:textId="77777777" w:rsidR="00447724" w:rsidRDefault="00000000">
            <w:pPr>
              <w:pBdr>
                <w:top w:val="nil"/>
                <w:left w:val="nil"/>
                <w:bottom w:val="nil"/>
                <w:right w:val="nil"/>
                <w:between w:val="nil"/>
              </w:pBdr>
              <w:spacing w:before="0" w:after="60" w:line="240" w:lineRule="auto"/>
              <w:rPr>
                <w:color w:val="000000"/>
              </w:rPr>
            </w:pPr>
            <w:r>
              <w:t xml:space="preserve"> Revolutions in Europe and North America: Revolutions, the Enlightenment, and Natural Rights  </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0DA674FD" w14:textId="11102C84" w:rsidR="00447724" w:rsidRDefault="00000000">
            <w:pPr>
              <w:pBdr>
                <w:top w:val="nil"/>
                <w:left w:val="nil"/>
                <w:bottom w:val="nil"/>
                <w:right w:val="nil"/>
                <w:between w:val="nil"/>
              </w:pBdr>
              <w:spacing w:before="0" w:after="60" w:line="240" w:lineRule="auto"/>
              <w:rPr>
                <w:color w:val="000000"/>
              </w:rPr>
            </w:pPr>
            <w:r>
              <w:t xml:space="preserve">Ch </w:t>
            </w:r>
            <w:r w:rsidR="00A01D64">
              <w:t>4. Revolutions</w:t>
            </w:r>
            <w:r>
              <w:t xml:space="preserve"> in Europe and North America</w:t>
            </w:r>
          </w:p>
        </w:tc>
      </w:tr>
      <w:tr w:rsidR="00447724" w14:paraId="3BD857BC"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0AF12F" w14:textId="77777777" w:rsidR="00447724" w:rsidRDefault="00000000">
            <w:pPr>
              <w:pBdr>
                <w:top w:val="nil"/>
                <w:left w:val="nil"/>
                <w:bottom w:val="nil"/>
                <w:right w:val="nil"/>
                <w:between w:val="nil"/>
              </w:pBdr>
              <w:spacing w:before="0" w:after="60" w:line="240" w:lineRule="auto"/>
              <w:jc w:val="center"/>
              <w:rPr>
                <w:color w:val="000000"/>
              </w:rPr>
            </w:pPr>
            <w:r>
              <w:rPr>
                <w:color w:val="000000"/>
              </w:rPr>
              <w:t>5</w:t>
            </w:r>
          </w:p>
          <w:p w14:paraId="0CD35B37"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35EF6DE" w14:textId="1EA5C389" w:rsidR="00447724" w:rsidRDefault="00000000">
            <w:pPr>
              <w:pBdr>
                <w:top w:val="nil"/>
                <w:left w:val="nil"/>
                <w:bottom w:val="nil"/>
                <w:right w:val="nil"/>
                <w:between w:val="nil"/>
              </w:pBdr>
              <w:spacing w:before="0" w:after="60" w:line="240" w:lineRule="auto"/>
              <w:rPr>
                <w:color w:val="000000"/>
              </w:rPr>
            </w:pPr>
            <w:r>
              <w:t xml:space="preserve">Expansion in the Industrial Age: </w:t>
            </w:r>
            <w:r w:rsidR="00A01D64">
              <w:t>The</w:t>
            </w:r>
            <w:r>
              <w:t xml:space="preserve"> Second Industrial Revolution in the West and Obstacles in the Rest of the World</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0D316ABC" w14:textId="5E7F8A95" w:rsidR="00447724" w:rsidRDefault="00000000">
            <w:pPr>
              <w:pBdr>
                <w:top w:val="nil"/>
                <w:left w:val="nil"/>
                <w:bottom w:val="nil"/>
                <w:right w:val="nil"/>
                <w:between w:val="nil"/>
              </w:pBdr>
              <w:spacing w:before="0" w:after="60" w:line="240" w:lineRule="auto"/>
              <w:rPr>
                <w:color w:val="000000"/>
              </w:rPr>
            </w:pPr>
            <w:r>
              <w:t>Ch 5</w:t>
            </w:r>
            <w:r w:rsidR="00A01D64">
              <w:t xml:space="preserve">. </w:t>
            </w:r>
            <w:r>
              <w:t>Expansion in the Industrial Age</w:t>
            </w:r>
          </w:p>
        </w:tc>
      </w:tr>
      <w:tr w:rsidR="00447724" w14:paraId="6FCF45BC"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AA8BEE" w14:textId="77777777" w:rsidR="00447724" w:rsidRDefault="00000000">
            <w:pPr>
              <w:pBdr>
                <w:top w:val="nil"/>
                <w:left w:val="nil"/>
                <w:bottom w:val="nil"/>
                <w:right w:val="nil"/>
                <w:between w:val="nil"/>
              </w:pBdr>
              <w:spacing w:before="0" w:after="60" w:line="240" w:lineRule="auto"/>
              <w:jc w:val="center"/>
              <w:rPr>
                <w:color w:val="000000"/>
              </w:rPr>
            </w:pPr>
            <w:r>
              <w:rPr>
                <w:color w:val="000000"/>
              </w:rPr>
              <w:t>6</w:t>
            </w:r>
          </w:p>
          <w:p w14:paraId="2AC711FD"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09D95F" w14:textId="77777777" w:rsidR="00447724" w:rsidRDefault="00000000">
            <w:pPr>
              <w:pBdr>
                <w:top w:val="nil"/>
                <w:left w:val="nil"/>
                <w:bottom w:val="nil"/>
                <w:right w:val="nil"/>
                <w:between w:val="nil"/>
              </w:pBdr>
              <w:spacing w:before="0" w:after="60" w:line="240" w:lineRule="auto"/>
              <w:rPr>
                <w:color w:val="000000"/>
              </w:rPr>
            </w:pPr>
            <w:r>
              <w:t xml:space="preserve"> Life and Labor in the Industrial World: Exploring Changes in Economy, Society, and Everyday Life </w:t>
            </w:r>
            <w:r>
              <w:tab/>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3EE4EFC6" w14:textId="147A9CAF" w:rsidR="00447724" w:rsidRDefault="00000000">
            <w:pPr>
              <w:pBdr>
                <w:top w:val="nil"/>
                <w:left w:val="nil"/>
                <w:bottom w:val="nil"/>
                <w:right w:val="nil"/>
                <w:between w:val="nil"/>
              </w:pBdr>
              <w:spacing w:before="0" w:after="60" w:line="240" w:lineRule="auto"/>
              <w:rPr>
                <w:color w:val="000000"/>
              </w:rPr>
            </w:pPr>
            <w:r>
              <w:t>C</w:t>
            </w:r>
            <w:r w:rsidR="00A01D64">
              <w:t>h</w:t>
            </w:r>
            <w:r>
              <w:t xml:space="preserve"> </w:t>
            </w:r>
            <w:r w:rsidR="00A01D64">
              <w:t>6. Life</w:t>
            </w:r>
            <w:r>
              <w:t xml:space="preserve"> and Labor in the Industrial World</w:t>
            </w:r>
            <w:r>
              <w:tab/>
            </w:r>
          </w:p>
        </w:tc>
      </w:tr>
      <w:tr w:rsidR="00447724" w14:paraId="34E03AAD"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B33015" w14:textId="77777777" w:rsidR="00447724" w:rsidRDefault="00447724">
            <w:pPr>
              <w:pBdr>
                <w:top w:val="nil"/>
                <w:left w:val="nil"/>
                <w:bottom w:val="nil"/>
                <w:right w:val="nil"/>
                <w:between w:val="nil"/>
              </w:pBdr>
              <w:spacing w:before="0" w:after="6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48A052" w14:textId="77777777" w:rsidR="00447724" w:rsidRDefault="00000000">
            <w:pPr>
              <w:pBdr>
                <w:top w:val="nil"/>
                <w:left w:val="nil"/>
                <w:bottom w:val="nil"/>
                <w:right w:val="nil"/>
                <w:between w:val="nil"/>
              </w:pBdr>
              <w:spacing w:before="0" w:after="60" w:line="240" w:lineRule="auto"/>
            </w:pPr>
            <w:r>
              <w:t>Midterm</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233B4C06" w14:textId="77777777" w:rsidR="00447724" w:rsidRDefault="00447724">
            <w:pPr>
              <w:pBdr>
                <w:top w:val="nil"/>
                <w:left w:val="nil"/>
                <w:bottom w:val="nil"/>
                <w:right w:val="nil"/>
                <w:between w:val="nil"/>
              </w:pBdr>
              <w:spacing w:before="0" w:after="60" w:line="240" w:lineRule="auto"/>
            </w:pPr>
          </w:p>
        </w:tc>
      </w:tr>
      <w:tr w:rsidR="00447724" w14:paraId="0B48846C"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37D70A" w14:textId="77777777" w:rsidR="00447724" w:rsidRDefault="00000000">
            <w:pPr>
              <w:pBdr>
                <w:top w:val="nil"/>
                <w:left w:val="nil"/>
                <w:bottom w:val="nil"/>
                <w:right w:val="nil"/>
                <w:between w:val="nil"/>
              </w:pBdr>
              <w:spacing w:before="0" w:after="60" w:line="240" w:lineRule="auto"/>
              <w:jc w:val="center"/>
              <w:rPr>
                <w:color w:val="000000"/>
              </w:rPr>
            </w:pPr>
            <w:r>
              <w:rPr>
                <w:color w:val="000000"/>
              </w:rPr>
              <w:t>7</w:t>
            </w:r>
          </w:p>
          <w:p w14:paraId="0E416C75"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EA8577" w14:textId="77777777" w:rsidR="00447724" w:rsidRDefault="00000000">
            <w:pPr>
              <w:pBdr>
                <w:top w:val="nil"/>
                <w:left w:val="nil"/>
                <w:bottom w:val="nil"/>
                <w:right w:val="nil"/>
                <w:between w:val="nil"/>
              </w:pBdr>
              <w:spacing w:before="0" w:after="60" w:line="240" w:lineRule="auto"/>
              <w:rPr>
                <w:color w:val="000000"/>
              </w:rPr>
            </w:pPr>
            <w:r>
              <w:t>The War to End All Wars: Causes of World War I And Its Aftermath</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060F1295" w14:textId="520DC657" w:rsidR="00447724" w:rsidRDefault="00A01D64">
            <w:pPr>
              <w:pBdr>
                <w:top w:val="nil"/>
                <w:left w:val="nil"/>
                <w:bottom w:val="nil"/>
                <w:right w:val="nil"/>
                <w:between w:val="nil"/>
              </w:pBdr>
              <w:spacing w:before="0" w:after="60" w:line="240" w:lineRule="auto"/>
              <w:rPr>
                <w:color w:val="000000"/>
              </w:rPr>
            </w:pPr>
            <w:r>
              <w:t>Ch 7.</w:t>
            </w:r>
            <w:r w:rsidR="00000000">
              <w:t xml:space="preserve">  The War to End All Wars</w:t>
            </w:r>
          </w:p>
        </w:tc>
      </w:tr>
      <w:tr w:rsidR="00447724" w14:paraId="14CAFFDC"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80CCFBD" w14:textId="77777777" w:rsidR="00447724" w:rsidRDefault="00000000">
            <w:pPr>
              <w:pBdr>
                <w:top w:val="nil"/>
                <w:left w:val="nil"/>
                <w:bottom w:val="nil"/>
                <w:right w:val="nil"/>
                <w:between w:val="nil"/>
              </w:pBdr>
              <w:spacing w:before="0" w:after="60" w:line="240" w:lineRule="auto"/>
              <w:jc w:val="center"/>
              <w:rPr>
                <w:color w:val="000000"/>
              </w:rPr>
            </w:pPr>
            <w:r>
              <w:rPr>
                <w:color w:val="000000"/>
              </w:rPr>
              <w:t>8</w:t>
            </w:r>
          </w:p>
          <w:p w14:paraId="1E8A81D2"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A30804" w14:textId="77777777" w:rsidR="00447724" w:rsidRDefault="00000000">
            <w:pPr>
              <w:pBdr>
                <w:top w:val="nil"/>
                <w:left w:val="nil"/>
                <w:bottom w:val="nil"/>
                <w:right w:val="nil"/>
                <w:between w:val="nil"/>
              </w:pBdr>
              <w:spacing w:before="0" w:after="60" w:line="240" w:lineRule="auto"/>
              <w:rPr>
                <w:color w:val="000000"/>
              </w:rPr>
            </w:pPr>
            <w:r>
              <w:t>The Interwar Period: Recovering from WWI</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03775A2C" w14:textId="63478E58" w:rsidR="00447724" w:rsidRDefault="00000000">
            <w:pPr>
              <w:pBdr>
                <w:top w:val="nil"/>
                <w:left w:val="nil"/>
                <w:bottom w:val="nil"/>
                <w:right w:val="nil"/>
                <w:between w:val="nil"/>
              </w:pBdr>
              <w:spacing w:before="0" w:after="60" w:line="240" w:lineRule="auto"/>
              <w:rPr>
                <w:color w:val="000000"/>
              </w:rPr>
            </w:pPr>
            <w:r>
              <w:t>Ch</w:t>
            </w:r>
            <w:r w:rsidR="00A01D64">
              <w:t xml:space="preserve"> </w:t>
            </w:r>
            <w:r>
              <w:t>8</w:t>
            </w:r>
            <w:r w:rsidR="00A01D64">
              <w:t>.</w:t>
            </w:r>
            <w:r>
              <w:t xml:space="preserve"> The Interwar Period</w:t>
            </w:r>
          </w:p>
        </w:tc>
      </w:tr>
      <w:tr w:rsidR="00447724" w14:paraId="7867A040" w14:textId="77777777">
        <w:trPr>
          <w:cantSplit/>
          <w:trHeight w:val="85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C66566" w14:textId="77777777" w:rsidR="00447724" w:rsidRDefault="00000000">
            <w:pPr>
              <w:pBdr>
                <w:top w:val="nil"/>
                <w:left w:val="nil"/>
                <w:bottom w:val="nil"/>
                <w:right w:val="nil"/>
                <w:between w:val="nil"/>
              </w:pBdr>
              <w:spacing w:before="0" w:after="60" w:line="240" w:lineRule="auto"/>
              <w:jc w:val="center"/>
              <w:rPr>
                <w:color w:val="000000"/>
              </w:rPr>
            </w:pPr>
            <w:r>
              <w:rPr>
                <w:color w:val="000000"/>
              </w:rPr>
              <w:lastRenderedPageBreak/>
              <w:t>9</w:t>
            </w:r>
          </w:p>
          <w:p w14:paraId="382CE906"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DF46565" w14:textId="77777777" w:rsidR="00447724" w:rsidRDefault="00000000">
            <w:pPr>
              <w:pBdr>
                <w:top w:val="nil"/>
                <w:left w:val="nil"/>
                <w:bottom w:val="nil"/>
                <w:right w:val="nil"/>
                <w:between w:val="nil"/>
              </w:pBdr>
              <w:spacing w:before="0" w:after="60" w:line="240" w:lineRule="auto"/>
              <w:rPr>
                <w:color w:val="000000"/>
              </w:rPr>
            </w:pPr>
            <w:r>
              <w:t>The Causes and Consequences of World War II: The World’s Most Destructive War</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13E2A1D8" w14:textId="0DA4AFB7" w:rsidR="00447724" w:rsidRDefault="00000000">
            <w:pPr>
              <w:pBdr>
                <w:top w:val="nil"/>
                <w:left w:val="nil"/>
                <w:bottom w:val="nil"/>
                <w:right w:val="nil"/>
                <w:between w:val="nil"/>
              </w:pBdr>
              <w:spacing w:before="0" w:after="60" w:line="240" w:lineRule="auto"/>
              <w:rPr>
                <w:color w:val="000000"/>
              </w:rPr>
            </w:pPr>
            <w:r>
              <w:t>Ch 9</w:t>
            </w:r>
            <w:r w:rsidR="00A01D64">
              <w:t>.</w:t>
            </w:r>
            <w:r>
              <w:t xml:space="preserve"> The Causes and Consequences of World War II</w:t>
            </w:r>
          </w:p>
        </w:tc>
      </w:tr>
      <w:tr w:rsidR="00447724" w14:paraId="5443B2A2"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A7BADB6" w14:textId="77777777" w:rsidR="00447724" w:rsidRDefault="00000000">
            <w:pPr>
              <w:pBdr>
                <w:top w:val="nil"/>
                <w:left w:val="nil"/>
                <w:bottom w:val="nil"/>
                <w:right w:val="nil"/>
                <w:between w:val="nil"/>
              </w:pBdr>
              <w:spacing w:before="0" w:after="60" w:line="240" w:lineRule="auto"/>
              <w:jc w:val="center"/>
              <w:rPr>
                <w:color w:val="000000"/>
              </w:rPr>
            </w:pPr>
            <w:r>
              <w:rPr>
                <w:color w:val="000000"/>
              </w:rPr>
              <w:t>10</w:t>
            </w:r>
          </w:p>
          <w:p w14:paraId="35C3FFB3" w14:textId="77777777" w:rsidR="00447724" w:rsidRDefault="00447724">
            <w:pPr>
              <w:pBdr>
                <w:top w:val="nil"/>
                <w:left w:val="nil"/>
                <w:bottom w:val="nil"/>
                <w:right w:val="nil"/>
                <w:between w:val="nil"/>
              </w:pBdr>
              <w:spacing w:before="0" w:after="0" w:line="240" w:lineRule="auto"/>
              <w:jc w:val="center"/>
              <w:rPr>
                <w:color w:val="00000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B355509" w14:textId="77777777" w:rsidR="00447724" w:rsidRDefault="00000000">
            <w:pPr>
              <w:pBdr>
                <w:top w:val="nil"/>
                <w:left w:val="nil"/>
                <w:bottom w:val="nil"/>
                <w:right w:val="nil"/>
                <w:between w:val="nil"/>
              </w:pBdr>
              <w:spacing w:before="0" w:after="60" w:line="240" w:lineRule="auto"/>
              <w:rPr>
                <w:color w:val="000000"/>
              </w:rPr>
            </w:pPr>
            <w:r>
              <w:t>Cold War Tensions and Domestic Transformations: Cold War Conflict Between the US and the Soviets</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080C2067" w14:textId="4EBBCDE3" w:rsidR="00447724" w:rsidRPr="00A01D64" w:rsidRDefault="00000000">
            <w:pPr>
              <w:pBdr>
                <w:top w:val="nil"/>
                <w:left w:val="nil"/>
                <w:bottom w:val="nil"/>
                <w:right w:val="nil"/>
                <w:between w:val="nil"/>
              </w:pBdr>
              <w:spacing w:before="0" w:after="60" w:line="240" w:lineRule="auto"/>
              <w:rPr>
                <w:color w:val="424242"/>
              </w:rPr>
            </w:pPr>
            <w:r>
              <w:rPr>
                <w:color w:val="424242"/>
              </w:rPr>
              <w:t>Ch 10</w:t>
            </w:r>
            <w:r w:rsidR="00A01D64">
              <w:rPr>
                <w:color w:val="424242"/>
              </w:rPr>
              <w:t>.</w:t>
            </w:r>
            <w:r>
              <w:rPr>
                <w:color w:val="424242"/>
              </w:rPr>
              <w:t xml:space="preserve"> </w:t>
            </w:r>
            <w:r>
              <w:t>Cold War Tensions and Domestic</w:t>
            </w:r>
            <w:r w:rsidR="00A01D64">
              <w:t xml:space="preserve"> </w:t>
            </w:r>
            <w:r>
              <w:t>Transformations</w:t>
            </w:r>
          </w:p>
        </w:tc>
      </w:tr>
      <w:tr w:rsidR="00447724" w14:paraId="57D9FFA8" w14:textId="77777777">
        <w:trPr>
          <w:cantSplit/>
          <w:trHeight w:val="620"/>
        </w:trPr>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28D8ED" w14:textId="77777777" w:rsidR="00447724" w:rsidRDefault="00000000">
            <w:pPr>
              <w:pBdr>
                <w:top w:val="nil"/>
                <w:left w:val="nil"/>
                <w:bottom w:val="nil"/>
                <w:right w:val="nil"/>
                <w:between w:val="nil"/>
              </w:pBdr>
              <w:spacing w:before="0" w:after="60" w:line="240" w:lineRule="auto"/>
              <w:jc w:val="center"/>
              <w:rPr>
                <w:color w:val="000000"/>
              </w:rPr>
            </w:pPr>
            <w:r>
              <w:rPr>
                <w:color w:val="000000"/>
              </w:rPr>
              <w:t>11</w:t>
            </w: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E16E166" w14:textId="77777777" w:rsidR="00447724" w:rsidRDefault="00000000">
            <w:pPr>
              <w:pBdr>
                <w:top w:val="nil"/>
                <w:left w:val="nil"/>
                <w:bottom w:val="nil"/>
                <w:right w:val="nil"/>
                <w:between w:val="nil"/>
              </w:pBdr>
              <w:spacing w:before="0" w:after="60" w:line="240" w:lineRule="auto"/>
              <w:rPr>
                <w:color w:val="000000"/>
              </w:rPr>
            </w:pPr>
            <w:r>
              <w:t xml:space="preserve"> The Contemporary World and Ongoing Challenges: Globalization and Open Trade</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Pr>
          <w:p w14:paraId="7ED1F612" w14:textId="5A112651" w:rsidR="00447724" w:rsidRDefault="00000000">
            <w:pPr>
              <w:pBdr>
                <w:top w:val="nil"/>
                <w:left w:val="nil"/>
                <w:bottom w:val="nil"/>
                <w:right w:val="nil"/>
                <w:between w:val="nil"/>
              </w:pBdr>
              <w:spacing w:before="0" w:after="60" w:line="240" w:lineRule="auto"/>
              <w:rPr>
                <w:color w:val="000000"/>
              </w:rPr>
            </w:pPr>
            <w:r>
              <w:t>Ch 11</w:t>
            </w:r>
            <w:r w:rsidR="00A01D64">
              <w:t>.</w:t>
            </w:r>
            <w:r>
              <w:t xml:space="preserve"> </w:t>
            </w:r>
            <w:r>
              <w:rPr>
                <w:color w:val="424242"/>
              </w:rPr>
              <w:t>The Contemporary World and Ongoing Challenges</w:t>
            </w:r>
          </w:p>
        </w:tc>
      </w:tr>
    </w:tbl>
    <w:p w14:paraId="6131B841" w14:textId="77777777" w:rsidR="00447724" w:rsidRDefault="00447724">
      <w:pPr>
        <w:spacing w:before="0"/>
        <w:rPr>
          <w:b/>
        </w:rPr>
      </w:pPr>
    </w:p>
    <w:p w14:paraId="4B7688DA" w14:textId="77777777" w:rsidR="00447724" w:rsidRDefault="00000000">
      <w:pPr>
        <w:spacing w:before="0"/>
        <w:rPr>
          <w:i/>
        </w:rPr>
      </w:pPr>
      <w:r>
        <w:rPr>
          <w:b/>
        </w:rPr>
        <w:t xml:space="preserve">Course Policies: </w:t>
      </w:r>
      <w:r>
        <w:rPr>
          <w:i/>
        </w:rPr>
        <w:t>[outline these as best as you can in terms of what is required for this course]</w:t>
      </w:r>
    </w:p>
    <w:p w14:paraId="1D6CFAF9" w14:textId="77777777" w:rsidR="00447724" w:rsidRDefault="00000000">
      <w:pPr>
        <w:numPr>
          <w:ilvl w:val="0"/>
          <w:numId w:val="1"/>
        </w:numPr>
        <w:pBdr>
          <w:top w:val="nil"/>
          <w:left w:val="nil"/>
          <w:bottom w:val="nil"/>
          <w:right w:val="nil"/>
          <w:between w:val="nil"/>
        </w:pBdr>
        <w:spacing w:before="0" w:after="0"/>
        <w:rPr>
          <w:b/>
          <w:color w:val="000000"/>
        </w:rPr>
      </w:pPr>
      <w:r>
        <w:rPr>
          <w:b/>
          <w:color w:val="000000"/>
        </w:rPr>
        <w:t>Technology Requirements</w:t>
      </w:r>
    </w:p>
    <w:p w14:paraId="78E4EBE2" w14:textId="3E707B82" w:rsidR="00447724" w:rsidRDefault="00A01D64">
      <w:pPr>
        <w:pBdr>
          <w:top w:val="nil"/>
          <w:left w:val="nil"/>
          <w:bottom w:val="nil"/>
          <w:right w:val="nil"/>
          <w:between w:val="nil"/>
        </w:pBdr>
        <w:spacing w:before="0" w:after="0"/>
        <w:ind w:left="720"/>
        <w:rPr>
          <w:i/>
          <w:color w:val="000000"/>
        </w:rPr>
      </w:pPr>
      <w:bookmarkStart w:id="0" w:name="_Hlk179791053"/>
      <w:r>
        <w:rPr>
          <w:i/>
          <w:color w:val="000000"/>
        </w:rPr>
        <w:t xml:space="preserve">May include, but not limited </w:t>
      </w:r>
      <w:bookmarkEnd w:id="0"/>
      <w:proofErr w:type="gramStart"/>
      <w:r>
        <w:rPr>
          <w:i/>
          <w:color w:val="000000"/>
        </w:rPr>
        <w:t>to:</w:t>
      </w:r>
      <w:proofErr w:type="gramEnd"/>
      <w:r>
        <w:rPr>
          <w:i/>
          <w:color w:val="000000"/>
        </w:rPr>
        <w:t xml:space="preserve"> </w:t>
      </w:r>
      <w:r w:rsidR="00000000">
        <w:rPr>
          <w:i/>
          <w:color w:val="000000"/>
        </w:rPr>
        <w:t xml:space="preserve">computer hardware requirements, headphone/webcam requirements, computer software requirements, browser requirements </w:t>
      </w:r>
    </w:p>
    <w:p w14:paraId="013A3D9C" w14:textId="77777777" w:rsidR="00447724" w:rsidRDefault="00000000">
      <w:pPr>
        <w:numPr>
          <w:ilvl w:val="0"/>
          <w:numId w:val="1"/>
        </w:numPr>
        <w:pBdr>
          <w:top w:val="nil"/>
          <w:left w:val="nil"/>
          <w:bottom w:val="nil"/>
          <w:right w:val="nil"/>
          <w:between w:val="nil"/>
        </w:pBdr>
        <w:spacing w:before="0" w:after="0"/>
        <w:rPr>
          <w:b/>
          <w:color w:val="000000"/>
        </w:rPr>
      </w:pPr>
      <w:r>
        <w:rPr>
          <w:b/>
          <w:color w:val="000000"/>
        </w:rPr>
        <w:t>Computer Skills</w:t>
      </w:r>
    </w:p>
    <w:p w14:paraId="325A2A91" w14:textId="4409CDF1" w:rsidR="00447724" w:rsidRDefault="00A01D64">
      <w:pPr>
        <w:pBdr>
          <w:top w:val="nil"/>
          <w:left w:val="nil"/>
          <w:bottom w:val="nil"/>
          <w:right w:val="nil"/>
          <w:between w:val="nil"/>
        </w:pBdr>
        <w:spacing w:before="0" w:after="0"/>
        <w:ind w:left="720"/>
        <w:rPr>
          <w:i/>
          <w:color w:val="000000"/>
        </w:rPr>
      </w:pPr>
      <w:r w:rsidRPr="00A01D64">
        <w:rPr>
          <w:i/>
          <w:color w:val="000000"/>
        </w:rPr>
        <w:t xml:space="preserve">May include, but not limited </w:t>
      </w:r>
      <w:r w:rsidRPr="00A01D64">
        <w:rPr>
          <w:i/>
          <w:color w:val="000000"/>
        </w:rPr>
        <w:t>to</w:t>
      </w:r>
      <w:r>
        <w:rPr>
          <w:i/>
          <w:color w:val="000000"/>
        </w:rPr>
        <w:t>:</w:t>
      </w:r>
      <w:r w:rsidRPr="00A01D64">
        <w:rPr>
          <w:i/>
          <w:color w:val="000000"/>
        </w:rPr>
        <w:t xml:space="preserve"> </w:t>
      </w:r>
      <w:r w:rsidR="00000000">
        <w:rPr>
          <w:i/>
          <w:color w:val="000000"/>
        </w:rPr>
        <w:t>skills with LMS, proficiency with software packages (Microsoft Office), library databases, Zoom, etc.</w:t>
      </w:r>
    </w:p>
    <w:p w14:paraId="481FCC8D" w14:textId="77777777" w:rsidR="00447724" w:rsidRDefault="00000000">
      <w:pPr>
        <w:numPr>
          <w:ilvl w:val="0"/>
          <w:numId w:val="1"/>
        </w:numPr>
        <w:pBdr>
          <w:top w:val="nil"/>
          <w:left w:val="nil"/>
          <w:bottom w:val="nil"/>
          <w:right w:val="nil"/>
          <w:between w:val="nil"/>
        </w:pBdr>
        <w:spacing w:before="0" w:after="0"/>
        <w:rPr>
          <w:i/>
          <w:color w:val="000000"/>
        </w:rPr>
      </w:pPr>
      <w:r>
        <w:rPr>
          <w:b/>
          <w:color w:val="000000"/>
        </w:rPr>
        <w:t xml:space="preserve">Evaluation </w:t>
      </w:r>
    </w:p>
    <w:p w14:paraId="06F71455" w14:textId="77777777" w:rsidR="00447724" w:rsidRDefault="00000000">
      <w:pPr>
        <w:pBdr>
          <w:top w:val="nil"/>
          <w:left w:val="nil"/>
          <w:bottom w:val="nil"/>
          <w:right w:val="nil"/>
          <w:between w:val="nil"/>
        </w:pBdr>
        <w:spacing w:before="0" w:after="0"/>
        <w:ind w:left="720"/>
        <w:rPr>
          <w:i/>
          <w:color w:val="000000"/>
        </w:rPr>
      </w:pPr>
      <w:r>
        <w:rPr>
          <w:i/>
          <w:color w:val="000000"/>
        </w:rPr>
        <w:t xml:space="preserve">May include both formative and summative assessment included, graded items, and expectations around assessments (participation, submission process). Note the role of the H5P content in Pressbooks: is this for self-practice or for a grade. If graded, indicate the grading scheme (is it graded based on average attempt, best attempt, first attempt, or last attempt). </w:t>
      </w:r>
    </w:p>
    <w:p w14:paraId="4FD3A73E" w14:textId="77777777" w:rsidR="00447724" w:rsidRDefault="00000000">
      <w:pPr>
        <w:numPr>
          <w:ilvl w:val="0"/>
          <w:numId w:val="1"/>
        </w:numPr>
        <w:pBdr>
          <w:top w:val="nil"/>
          <w:left w:val="nil"/>
          <w:bottom w:val="nil"/>
          <w:right w:val="nil"/>
          <w:between w:val="nil"/>
        </w:pBdr>
        <w:spacing w:before="0" w:after="0"/>
        <w:rPr>
          <w:color w:val="000000"/>
        </w:rPr>
      </w:pPr>
      <w:r>
        <w:rPr>
          <w:b/>
          <w:color w:val="000000"/>
        </w:rPr>
        <w:t>Grading Policy</w:t>
      </w:r>
    </w:p>
    <w:p w14:paraId="05C3CF5E" w14:textId="77777777" w:rsidR="00447724" w:rsidRDefault="00000000">
      <w:pPr>
        <w:pBdr>
          <w:top w:val="nil"/>
          <w:left w:val="nil"/>
          <w:bottom w:val="nil"/>
          <w:right w:val="nil"/>
          <w:between w:val="nil"/>
        </w:pBdr>
        <w:spacing w:before="0" w:after="0"/>
        <w:ind w:left="720"/>
        <w:rPr>
          <w:i/>
          <w:color w:val="000000"/>
        </w:rPr>
      </w:pPr>
      <w:r>
        <w:rPr>
          <w:i/>
          <w:color w:val="000000"/>
        </w:rPr>
        <w:t xml:space="preserve"> Grading scale and late work policy, if applicable. </w:t>
      </w:r>
    </w:p>
    <w:p w14:paraId="43F6F475" w14:textId="77777777" w:rsidR="00447724" w:rsidRDefault="00447724">
      <w:pPr>
        <w:spacing w:before="0" w:after="0"/>
        <w:rPr>
          <w:b/>
        </w:rPr>
      </w:pPr>
    </w:p>
    <w:p w14:paraId="740D05E4" w14:textId="77777777" w:rsidR="00447724" w:rsidRDefault="00000000">
      <w:pPr>
        <w:spacing w:before="0" w:after="0"/>
        <w:rPr>
          <w:i/>
        </w:rPr>
      </w:pPr>
      <w:r>
        <w:rPr>
          <w:b/>
        </w:rPr>
        <w:t xml:space="preserve">University Policies and Support: </w:t>
      </w:r>
      <w:r>
        <w:rPr>
          <w:i/>
        </w:rPr>
        <w:t>[Keep as a placeholder for future adopters]</w:t>
      </w:r>
    </w:p>
    <w:p w14:paraId="32A7F06B" w14:textId="77777777" w:rsidR="00447724" w:rsidRDefault="00000000">
      <w:pPr>
        <w:numPr>
          <w:ilvl w:val="0"/>
          <w:numId w:val="1"/>
        </w:numPr>
        <w:pBdr>
          <w:top w:val="nil"/>
          <w:left w:val="nil"/>
          <w:bottom w:val="nil"/>
          <w:right w:val="nil"/>
          <w:between w:val="nil"/>
        </w:pBdr>
        <w:spacing w:before="0" w:after="0"/>
        <w:rPr>
          <w:b/>
          <w:color w:val="000000"/>
        </w:rPr>
      </w:pPr>
      <w:r>
        <w:rPr>
          <w:b/>
          <w:color w:val="000000"/>
        </w:rPr>
        <w:t>Code of Conduct</w:t>
      </w:r>
    </w:p>
    <w:p w14:paraId="6FBF049F" w14:textId="77777777" w:rsidR="00447724" w:rsidRDefault="00000000">
      <w:pPr>
        <w:numPr>
          <w:ilvl w:val="0"/>
          <w:numId w:val="1"/>
        </w:numPr>
        <w:pBdr>
          <w:top w:val="nil"/>
          <w:left w:val="nil"/>
          <w:bottom w:val="nil"/>
          <w:right w:val="nil"/>
          <w:between w:val="nil"/>
        </w:pBdr>
        <w:spacing w:before="0" w:after="0"/>
        <w:rPr>
          <w:b/>
          <w:color w:val="000000"/>
        </w:rPr>
      </w:pPr>
      <w:r>
        <w:rPr>
          <w:b/>
          <w:color w:val="000000"/>
        </w:rPr>
        <w:t xml:space="preserve">Online Etiquette </w:t>
      </w:r>
    </w:p>
    <w:p w14:paraId="0E213A1B" w14:textId="77777777" w:rsidR="00447724" w:rsidRDefault="00000000">
      <w:pPr>
        <w:numPr>
          <w:ilvl w:val="0"/>
          <w:numId w:val="1"/>
        </w:numPr>
        <w:pBdr>
          <w:top w:val="nil"/>
          <w:left w:val="nil"/>
          <w:bottom w:val="nil"/>
          <w:right w:val="nil"/>
          <w:between w:val="nil"/>
        </w:pBdr>
        <w:spacing w:before="0" w:after="0"/>
        <w:rPr>
          <w:b/>
          <w:color w:val="000000"/>
        </w:rPr>
      </w:pPr>
      <w:r>
        <w:rPr>
          <w:b/>
          <w:color w:val="000000"/>
        </w:rPr>
        <w:t>Academic Integrity</w:t>
      </w:r>
    </w:p>
    <w:p w14:paraId="2BBED87B" w14:textId="77777777" w:rsidR="00447724" w:rsidRDefault="00000000">
      <w:pPr>
        <w:numPr>
          <w:ilvl w:val="0"/>
          <w:numId w:val="2"/>
        </w:numPr>
        <w:pBdr>
          <w:top w:val="nil"/>
          <w:left w:val="nil"/>
          <w:bottom w:val="nil"/>
          <w:right w:val="nil"/>
          <w:between w:val="nil"/>
        </w:pBdr>
        <w:spacing w:before="0" w:after="0"/>
        <w:rPr>
          <w:b/>
          <w:color w:val="000000"/>
        </w:rPr>
      </w:pPr>
      <w:r>
        <w:rPr>
          <w:b/>
          <w:color w:val="000000"/>
        </w:rPr>
        <w:t>Diversity Statement</w:t>
      </w:r>
    </w:p>
    <w:p w14:paraId="5383A2C6" w14:textId="77777777" w:rsidR="00447724" w:rsidRDefault="00000000">
      <w:pPr>
        <w:numPr>
          <w:ilvl w:val="0"/>
          <w:numId w:val="2"/>
        </w:numPr>
        <w:pBdr>
          <w:top w:val="nil"/>
          <w:left w:val="nil"/>
          <w:bottom w:val="nil"/>
          <w:right w:val="nil"/>
          <w:between w:val="nil"/>
        </w:pBdr>
        <w:spacing w:before="0" w:after="0"/>
        <w:rPr>
          <w:b/>
          <w:color w:val="000000"/>
        </w:rPr>
      </w:pPr>
      <w:r>
        <w:rPr>
          <w:b/>
          <w:color w:val="000000"/>
        </w:rPr>
        <w:t>Accessibility and Disability Services</w:t>
      </w:r>
    </w:p>
    <w:p w14:paraId="7C0879B1" w14:textId="77777777" w:rsidR="00447724" w:rsidRDefault="00000000">
      <w:pPr>
        <w:numPr>
          <w:ilvl w:val="0"/>
          <w:numId w:val="2"/>
        </w:numPr>
        <w:pBdr>
          <w:top w:val="nil"/>
          <w:left w:val="nil"/>
          <w:bottom w:val="nil"/>
          <w:right w:val="nil"/>
          <w:between w:val="nil"/>
        </w:pBdr>
        <w:spacing w:before="0" w:after="0"/>
        <w:rPr>
          <w:b/>
          <w:color w:val="000000"/>
        </w:rPr>
      </w:pPr>
      <w:r>
        <w:rPr>
          <w:b/>
          <w:color w:val="000000"/>
        </w:rPr>
        <w:t>Technology Support</w:t>
      </w:r>
    </w:p>
    <w:p w14:paraId="6C316D7D" w14:textId="77777777" w:rsidR="00447724" w:rsidRDefault="00000000">
      <w:pPr>
        <w:numPr>
          <w:ilvl w:val="0"/>
          <w:numId w:val="2"/>
        </w:numPr>
        <w:pBdr>
          <w:top w:val="nil"/>
          <w:left w:val="nil"/>
          <w:bottom w:val="nil"/>
          <w:right w:val="nil"/>
          <w:between w:val="nil"/>
        </w:pBdr>
        <w:spacing w:before="0"/>
        <w:rPr>
          <w:b/>
          <w:color w:val="000000"/>
        </w:rPr>
      </w:pPr>
      <w:r>
        <w:rPr>
          <w:b/>
          <w:color w:val="000000"/>
        </w:rPr>
        <w:t>Academic Support Services</w:t>
      </w:r>
    </w:p>
    <w:p w14:paraId="3F424DB8" w14:textId="77777777" w:rsidR="00447724" w:rsidRDefault="00447724">
      <w:pPr>
        <w:spacing w:before="0" w:after="240"/>
      </w:pPr>
    </w:p>
    <w:sectPr w:rsidR="0044772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CD25FE6-4A18-4BE6-829B-E29BACFAFF6B}"/>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B1469DB5-7227-46BB-B515-D5A4F08FE77E}"/>
    <w:embedItalic r:id="rId3" w:fontKey="{6C64A350-A321-446F-9BAE-154C3494D1F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FA1697B-A041-4C86-9400-4DC47B3E9447}"/>
    <w:embedBold r:id="rId5" w:fontKey="{536FF4F2-0DA9-49BB-858D-B0019937FDA4}"/>
    <w:embedItalic r:id="rId6" w:fontKey="{4B195F48-2FF7-418B-9B80-CA2706AB0910}"/>
    <w:embedBoldItalic r:id="rId7" w:fontKey="{CAEBF562-8D08-44AE-A01A-F708DF1EA5CD}"/>
  </w:font>
  <w:font w:name="Calibri Light">
    <w:panose1 w:val="020F0302020204030204"/>
    <w:charset w:val="00"/>
    <w:family w:val="swiss"/>
    <w:pitch w:val="variable"/>
    <w:sig w:usb0="E4002EFF" w:usb1="C200247B" w:usb2="00000009" w:usb3="00000000" w:csb0="000001FF" w:csb1="00000000"/>
    <w:embedRegular r:id="rId8" w:fontKey="{7796B6EC-42FE-4B28-A376-4460BD4E174B}"/>
    <w:embedBold r:id="rId9" w:fontKey="{54A8A9BA-F08B-4A9F-A57C-AC19826E2979}"/>
    <w:embedItalic r:id="rId10" w:fontKey="{6867F0B6-4A96-43F5-972F-DA2C3DBA5620}"/>
    <w:embedBoldItalic r:id="rId11" w:fontKey="{B6AF2D81-22E9-42DF-837C-539C97AF648B}"/>
  </w:font>
  <w:font w:name="ヒラギノ角ゴ Pro W3">
    <w:panose1 w:val="00000000000000000000"/>
    <w:charset w:val="80"/>
    <w:family w:val="roman"/>
    <w:notTrueType/>
    <w:pitch w:val="default"/>
  </w:font>
  <w:font w:name="Times New Roman Bold">
    <w:panose1 w:val="00000000000000000000"/>
    <w:charset w:val="00"/>
    <w:family w:val="roman"/>
    <w:notTrueType/>
    <w:pitch w:val="default"/>
  </w:font>
  <w:font w:name="Georgia">
    <w:panose1 w:val="02040502050405020303"/>
    <w:charset w:val="00"/>
    <w:family w:val="auto"/>
    <w:pitch w:val="default"/>
    <w:embedRegular r:id="rId12" w:fontKey="{52230E40-8E3A-48BC-A0D1-E3705372CB4C}"/>
    <w:embedItalic r:id="rId13" w:fontKey="{C51BDBE3-1C84-4498-97E1-581E96C3C8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D1ACC"/>
    <w:multiLevelType w:val="multilevel"/>
    <w:tmpl w:val="8110A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307426"/>
    <w:multiLevelType w:val="multilevel"/>
    <w:tmpl w:val="4E325216"/>
    <w:lvl w:ilvl="0">
      <w:start w:val="1"/>
      <w:numFmt w:val="decimal"/>
      <w:lvlText w:val="%1."/>
      <w:lvlJc w:val="left"/>
      <w:pPr>
        <w:ind w:left="720" w:hanging="360"/>
      </w:pPr>
      <w:rPr>
        <w:rFonts w:ascii="Roboto" w:eastAsia="Roboto" w:hAnsi="Roboto" w:cs="Roboto"/>
        <w:color w:val="1D2125"/>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6391526"/>
    <w:multiLevelType w:val="multilevel"/>
    <w:tmpl w:val="F4224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2856CD"/>
    <w:multiLevelType w:val="multilevel"/>
    <w:tmpl w:val="752CB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5781778">
    <w:abstractNumId w:val="0"/>
  </w:num>
  <w:num w:numId="2" w16cid:durableId="1771582294">
    <w:abstractNumId w:val="3"/>
  </w:num>
  <w:num w:numId="3" w16cid:durableId="201207572">
    <w:abstractNumId w:val="1"/>
  </w:num>
  <w:num w:numId="4" w16cid:durableId="2080441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724"/>
    <w:rsid w:val="00266A50"/>
    <w:rsid w:val="00447724"/>
    <w:rsid w:val="00A01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B361C"/>
  <w15:docId w15:val="{CF4ED4C6-8531-4EE7-9BB8-194FFA9D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E6"/>
  </w:style>
  <w:style w:type="paragraph" w:styleId="Heading1">
    <w:name w:val="heading 1"/>
    <w:basedOn w:val="Normal"/>
    <w:next w:val="Normal"/>
    <w:link w:val="Heading1Char"/>
    <w:uiPriority w:val="9"/>
    <w:qFormat/>
    <w:rsid w:val="005258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873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66B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3Char">
    <w:name w:val="Heading 3 Char"/>
    <w:basedOn w:val="DefaultParagraphFont"/>
    <w:link w:val="Heading3"/>
    <w:uiPriority w:val="9"/>
    <w:semiHidden/>
    <w:rsid w:val="00E873C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873CF"/>
    <w:rPr>
      <w:color w:val="0563C1" w:themeColor="hyperlink"/>
      <w:u w:val="single"/>
    </w:rPr>
  </w:style>
  <w:style w:type="paragraph" w:styleId="Header">
    <w:name w:val="header"/>
    <w:basedOn w:val="Normal"/>
    <w:link w:val="HeaderChar"/>
    <w:uiPriority w:val="99"/>
    <w:semiHidden/>
    <w:unhideWhenUsed/>
    <w:rsid w:val="00E873CF"/>
    <w:pPr>
      <w:tabs>
        <w:tab w:val="center" w:pos="4320"/>
        <w:tab w:val="right" w:pos="8640"/>
      </w:tabs>
      <w:spacing w:before="0" w:after="0" w:line="240" w:lineRule="auto"/>
    </w:pPr>
  </w:style>
  <w:style w:type="character" w:customStyle="1" w:styleId="HeaderChar">
    <w:name w:val="Header Char"/>
    <w:basedOn w:val="DefaultParagraphFont"/>
    <w:link w:val="Header"/>
    <w:uiPriority w:val="99"/>
    <w:semiHidden/>
    <w:rsid w:val="00E873CF"/>
  </w:style>
  <w:style w:type="paragraph" w:customStyle="1" w:styleId="Default">
    <w:name w:val="Default"/>
    <w:rsid w:val="00E873CF"/>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contactheading">
    <w:name w:val="contact heading"/>
    <w:rsid w:val="00E873CF"/>
    <w:pPr>
      <w:keepNext/>
      <w:tabs>
        <w:tab w:val="left" w:pos="0"/>
      </w:tabs>
      <w:suppressAutoHyphens/>
      <w:spacing w:line="240" w:lineRule="auto"/>
      <w:outlineLvl w:val="1"/>
    </w:pPr>
    <w:rPr>
      <w:rFonts w:ascii="Times New Roman Bold" w:eastAsia="ヒラギノ角ゴ Pro W3" w:hAnsi="Times New Roman Bold" w:cs="Times New Roman"/>
      <w:color w:val="000000"/>
      <w:sz w:val="24"/>
      <w:szCs w:val="20"/>
    </w:rPr>
  </w:style>
  <w:style w:type="paragraph" w:customStyle="1" w:styleId="Tabletext">
    <w:name w:val="Table text"/>
    <w:next w:val="Default"/>
    <w:rsid w:val="00E873CF"/>
    <w:pPr>
      <w:suppressAutoHyphens/>
      <w:spacing w:before="60" w:after="60" w:line="240" w:lineRule="auto"/>
    </w:pPr>
    <w:rPr>
      <w:rFonts w:ascii="Times New Roman" w:eastAsia="ヒラギノ角ゴ Pro W3" w:hAnsi="Times New Roman" w:cs="Times New Roman"/>
      <w:color w:val="000000"/>
      <w:sz w:val="24"/>
      <w:szCs w:val="20"/>
    </w:rPr>
  </w:style>
  <w:style w:type="character" w:styleId="UnresolvedMention">
    <w:name w:val="Unresolved Mention"/>
    <w:basedOn w:val="DefaultParagraphFont"/>
    <w:uiPriority w:val="99"/>
    <w:semiHidden/>
    <w:unhideWhenUsed/>
    <w:rsid w:val="00E873CF"/>
    <w:rPr>
      <w:color w:val="605E5C"/>
      <w:shd w:val="clear" w:color="auto" w:fill="E1DFDD"/>
    </w:rPr>
  </w:style>
  <w:style w:type="character" w:styleId="FollowedHyperlink">
    <w:name w:val="FollowedHyperlink"/>
    <w:basedOn w:val="DefaultParagraphFont"/>
    <w:uiPriority w:val="99"/>
    <w:semiHidden/>
    <w:unhideWhenUsed/>
    <w:rsid w:val="00C65289"/>
    <w:rPr>
      <w:color w:val="954F72" w:themeColor="followedHyperlink"/>
      <w:u w:val="single"/>
    </w:rPr>
  </w:style>
  <w:style w:type="paragraph" w:styleId="ListParagraph">
    <w:name w:val="List Paragraph"/>
    <w:basedOn w:val="Normal"/>
    <w:uiPriority w:val="34"/>
    <w:qFormat/>
    <w:rsid w:val="002B6036"/>
    <w:pPr>
      <w:ind w:left="720"/>
      <w:contextualSpacing/>
    </w:pPr>
  </w:style>
  <w:style w:type="character" w:customStyle="1" w:styleId="Heading4Char">
    <w:name w:val="Heading 4 Char"/>
    <w:basedOn w:val="DefaultParagraphFont"/>
    <w:link w:val="Heading4"/>
    <w:uiPriority w:val="9"/>
    <w:semiHidden/>
    <w:rsid w:val="00F66B61"/>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39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5801"/>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creativecommons.org/licenses/by/4.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BPAzT5+qShcJaM2VtEBxskGpw==">CgMxLjA4AHIhMXZSUFZjYVpjRWlCckNILWw2aFQxb2dWNklwbHozNGhv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774</Words>
  <Characters>4417</Characters>
  <Application>Microsoft Office Word</Application>
  <DocSecurity>0</DocSecurity>
  <Lines>36</Lines>
  <Paragraphs>10</Paragraphs>
  <ScaleCrop>false</ScaleCrop>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Frank</dc:creator>
  <cp:lastModifiedBy>Connie Milton</cp:lastModifiedBy>
  <cp:revision>2</cp:revision>
  <dcterms:created xsi:type="dcterms:W3CDTF">2024-10-14T14:38:00Z</dcterms:created>
  <dcterms:modified xsi:type="dcterms:W3CDTF">2024-10-14T14:38:00Z</dcterms:modified>
</cp:coreProperties>
</file>