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776F5" w:rsidRDefault="009B2FAD" w14:paraId="0BD01F02" w14:textId="77777777">
      <w:pPr>
        <w:pStyle w:val="Heading1"/>
        <w:spacing w:before="0"/>
        <w:jc w:val="center"/>
        <w:rPr>
          <w:b/>
          <w:color w:val="000000"/>
          <w:sz w:val="22"/>
          <w:szCs w:val="22"/>
          <w:u w:val="single"/>
        </w:rPr>
      </w:pPr>
      <w:r>
        <w:rPr>
          <w:b/>
          <w:i/>
          <w:color w:val="000000"/>
          <w:sz w:val="22"/>
          <w:szCs w:val="22"/>
          <w:u w:val="single"/>
        </w:rPr>
        <w:t xml:space="preserve">Introduction to Practical Nursing </w:t>
      </w:r>
      <w:r>
        <w:rPr>
          <w:b/>
          <w:color w:val="000000"/>
          <w:sz w:val="22"/>
          <w:szCs w:val="22"/>
          <w:u w:val="single"/>
        </w:rPr>
        <w:t>Syllabus</w:t>
      </w:r>
    </w:p>
    <w:p w:rsidR="00F776F5" w:rsidRDefault="00F776F5" w14:paraId="4A4244DA" w14:textId="77777777">
      <w:pPr>
        <w:pBdr>
          <w:top w:val="nil"/>
          <w:left w:val="nil"/>
          <w:bottom w:val="nil"/>
          <w:right w:val="nil"/>
          <w:between w:val="nil"/>
        </w:pBdr>
        <w:tabs>
          <w:tab w:val="center" w:pos="4320"/>
          <w:tab w:val="right" w:pos="8640"/>
        </w:tabs>
        <w:spacing w:before="0" w:after="0" w:line="240" w:lineRule="auto"/>
        <w:jc w:val="center"/>
        <w:rPr>
          <w:b/>
          <w:color w:val="000000"/>
          <w:u w:val="single"/>
        </w:rPr>
      </w:pPr>
    </w:p>
    <w:p w:rsidR="00F776F5" w:rsidRDefault="009B2FAD" w14:paraId="6B5830B7" w14:textId="77777777">
      <w:pPr>
        <w:spacing w:before="0"/>
      </w:pPr>
      <w:r>
        <w:rPr>
          <w:noProof/>
        </w:rPr>
        <w:drawing>
          <wp:inline distT="0" distB="0" distL="0" distR="0" wp14:anchorId="1D6A5D36" wp14:editId="148698BE">
            <wp:extent cx="600075" cy="209550"/>
            <wp:effectExtent l="0" t="0" r="0" b="0"/>
            <wp:docPr id="3" name="image1.png" descr="Creative Commons Attribution License"/>
            <wp:cNvGraphicFramePr/>
            <a:graphic xmlns:a="http://schemas.openxmlformats.org/drawingml/2006/main">
              <a:graphicData uri="http://schemas.openxmlformats.org/drawingml/2006/picture">
                <pic:pic xmlns:pic="http://schemas.openxmlformats.org/drawingml/2006/picture">
                  <pic:nvPicPr>
                    <pic:cNvPr id="0" name="image1.png" descr="Creative Commons Attribution License"/>
                    <pic:cNvPicPr preferRelativeResize="0"/>
                  </pic:nvPicPr>
                  <pic:blipFill>
                    <a:blip r:embed="rId6"/>
                    <a:srcRect/>
                    <a:stretch>
                      <a:fillRect/>
                    </a:stretch>
                  </pic:blipFill>
                  <pic:spPr>
                    <a:xfrm>
                      <a:off x="0" y="0"/>
                      <a:ext cx="600075" cy="209550"/>
                    </a:xfrm>
                    <a:prstGeom prst="rect">
                      <a:avLst/>
                    </a:prstGeom>
                    <a:ln/>
                  </pic:spPr>
                </pic:pic>
              </a:graphicData>
            </a:graphic>
          </wp:inline>
        </w:drawing>
      </w:r>
      <w:r>
        <w:t xml:space="preserve"> </w:t>
      </w:r>
      <w:r>
        <w:rPr>
          <w:i/>
          <w:color w:val="980000"/>
        </w:rPr>
        <w:t xml:space="preserve">COURSE NUMBER (Adopting Institutions should enter this information) </w:t>
      </w:r>
      <w:r>
        <w:rPr>
          <w:i/>
        </w:rPr>
        <w:t>and Introduction to Practical Nursing Syllabus</w:t>
      </w:r>
      <w:r>
        <w:t xml:space="preserve"> is licensed </w:t>
      </w:r>
      <w:hyperlink r:id="rId7">
        <w:r>
          <w:rPr>
            <w:color w:val="0563C1"/>
            <w:u w:val="single"/>
          </w:rPr>
          <w:t>Creative Commons Attribution 4.0 International License</w:t>
        </w:r>
      </w:hyperlink>
      <w:r>
        <w:t xml:space="preserve"> by </w:t>
      </w:r>
      <w:r>
        <w:rPr>
          <w:i/>
        </w:rPr>
        <w:t>Debbie Huntington, MLIS; Pamela Domino-Potter, PhD. MSN, BSN, RN-BC, CWCN; Kissley Booker, APRN, DNP-C</w:t>
      </w:r>
    </w:p>
    <w:p w:rsidR="00F776F5" w:rsidRDefault="00F776F5" w14:paraId="3151CE4C" w14:textId="77777777">
      <w:pPr>
        <w:pBdr>
          <w:top w:val="nil"/>
          <w:left w:val="nil"/>
          <w:bottom w:val="nil"/>
          <w:right w:val="nil"/>
          <w:between w:val="nil"/>
        </w:pBdr>
        <w:tabs>
          <w:tab w:val="center" w:pos="4320"/>
          <w:tab w:val="right" w:pos="8640"/>
        </w:tabs>
        <w:spacing w:before="0" w:after="0" w:line="240" w:lineRule="auto"/>
        <w:jc w:val="center"/>
        <w:rPr>
          <w:b/>
          <w:color w:val="000000"/>
          <w:u w:val="single"/>
        </w:rPr>
      </w:pPr>
    </w:p>
    <w:p w:rsidR="00F776F5" w:rsidRDefault="009B2FAD" w14:paraId="2A641027" w14:textId="77777777">
      <w:pPr>
        <w:spacing w:before="0" w:after="0"/>
      </w:pPr>
      <w:r>
        <w:rPr>
          <w:b/>
          <w:color w:val="000000"/>
        </w:rPr>
        <w:t>Course Number and Title:</w:t>
      </w:r>
      <w:r>
        <w:t xml:space="preserve"> </w:t>
      </w:r>
      <w:r>
        <w:br/>
      </w:r>
      <w:r>
        <w:rPr>
          <w:i/>
          <w:color w:val="980000"/>
        </w:rPr>
        <w:t xml:space="preserve">COURSE NUMBER (Adopting Institutions should enter this information) </w:t>
      </w:r>
      <w:r>
        <w:rPr>
          <w:i/>
          <w:color w:val="980000"/>
        </w:rPr>
        <w:br/>
      </w:r>
      <w:r>
        <w:t>Introduction to Practical Nursing</w:t>
      </w:r>
    </w:p>
    <w:p w:rsidR="00F776F5" w:rsidRDefault="009B2FAD" w14:paraId="5BCC7A23" w14:textId="77777777">
      <w:pPr>
        <w:spacing w:before="0" w:after="0"/>
        <w:rPr>
          <w:i/>
        </w:rPr>
      </w:pPr>
      <w:r>
        <w:rPr>
          <w:i/>
        </w:rPr>
        <w:t xml:space="preserve">From the </w:t>
      </w:r>
      <w:hyperlink r:id="rId8">
        <w:r>
          <w:rPr>
            <w:i/>
            <w:color w:val="0563C1"/>
            <w:u w:val="single"/>
          </w:rPr>
          <w:t>statewide common course information</w:t>
        </w:r>
      </w:hyperlink>
      <w:r>
        <w:rPr>
          <w:i/>
        </w:rPr>
        <w:t xml:space="preserve">. </w:t>
      </w:r>
    </w:p>
    <w:p w:rsidR="00F776F5" w:rsidRDefault="00F776F5" w14:paraId="4E7685FA" w14:textId="77777777">
      <w:pPr>
        <w:spacing w:before="0" w:after="0"/>
        <w:rPr>
          <w:b/>
          <w:color w:val="000000"/>
        </w:rPr>
      </w:pPr>
    </w:p>
    <w:p w:rsidR="00F776F5" w:rsidP="695DC807" w:rsidRDefault="009B2FAD" w14:paraId="33FEABED" w14:textId="77777777" w14:noSpellErr="1">
      <w:pPr>
        <w:spacing w:before="0" w:after="0"/>
        <w:rPr>
          <w:i w:val="1"/>
          <w:iCs w:val="1"/>
          <w:lang w:val="en-US"/>
        </w:rPr>
      </w:pPr>
      <w:r w:rsidRPr="695DC807" w:rsidR="009B2FAD">
        <w:rPr>
          <w:b w:val="1"/>
          <w:bCs w:val="1"/>
          <w:color w:val="000000" w:themeColor="text1" w:themeTint="FF" w:themeShade="FF"/>
          <w:lang w:val="en-US"/>
        </w:rPr>
        <w:t>Course Brief Description:</w:t>
      </w:r>
      <w:r w:rsidRPr="695DC807" w:rsidR="009B2FAD">
        <w:rPr>
          <w:lang w:val="en-US"/>
        </w:rPr>
        <w:t xml:space="preserve"> </w:t>
      </w:r>
      <w:r>
        <w:br/>
      </w:r>
      <w:r w:rsidRPr="695DC807" w:rsidR="009B2FAD">
        <w:rPr>
          <w:i w:val="1"/>
          <w:iCs w:val="1"/>
          <w:lang w:val="en-US"/>
        </w:rPr>
        <w:t xml:space="preserve">This course will provide learning experiences that provide </w:t>
      </w:r>
      <w:r w:rsidRPr="695DC807" w:rsidR="009B2FAD">
        <w:rPr>
          <w:i w:val="1"/>
          <w:iCs w:val="1"/>
          <w:lang w:val="en-US"/>
        </w:rPr>
        <w:t>introduction</w:t>
      </w:r>
      <w:r w:rsidRPr="695DC807" w:rsidR="009B2FAD">
        <w:rPr>
          <w:i w:val="1"/>
          <w:iCs w:val="1"/>
          <w:lang w:val="en-US"/>
        </w:rPr>
        <w:t xml:space="preserve"> to basic nursing skills. This course will meet the physiological, psychosocial, socio-cultural, and spiritual needs of patients in various health care environments. Infection control guidelines and Omnibus Budget Reconciliation Act (OBRA) stipulations are presented. </w:t>
      </w:r>
      <w:r w:rsidRPr="695DC807" w:rsidR="009B2FAD">
        <w:rPr>
          <w:i w:val="1"/>
          <w:iCs w:val="1"/>
          <w:lang w:val="en-US"/>
        </w:rPr>
        <w:t>The use of the nursing process in the management of patients with health alterations is introduced.</w:t>
      </w:r>
      <w:r w:rsidRPr="695DC807" w:rsidR="009B2FAD">
        <w:rPr>
          <w:i w:val="1"/>
          <w:iCs w:val="1"/>
          <w:lang w:val="en-US"/>
        </w:rPr>
        <w:t xml:space="preserve"> </w:t>
      </w:r>
    </w:p>
    <w:p w:rsidR="00F776F5" w:rsidRDefault="00F776F5" w14:paraId="4C167059" w14:textId="77777777">
      <w:pPr>
        <w:spacing w:before="0" w:after="0"/>
        <w:rPr>
          <w:i/>
        </w:rPr>
      </w:pPr>
    </w:p>
    <w:p w:rsidR="00F776F5" w:rsidRDefault="009B2FAD" w14:paraId="13E0EA97" w14:textId="77777777">
      <w:pPr>
        <w:spacing w:before="0" w:after="0"/>
        <w:rPr>
          <w:b/>
        </w:rPr>
      </w:pPr>
      <w:r>
        <w:rPr>
          <w:b/>
        </w:rPr>
        <w:t>Prerequisite Knowledge:</w:t>
      </w:r>
    </w:p>
    <w:p w:rsidR="00F776F5" w:rsidP="695DC807" w:rsidRDefault="009B2FAD" w14:paraId="369457AE" w14:textId="77777777" w14:noSpellErr="1">
      <w:pPr>
        <w:spacing w:before="0" w:after="0"/>
        <w:rPr>
          <w:i w:val="1"/>
          <w:iCs w:val="1"/>
          <w:lang w:val="en-US"/>
        </w:rPr>
      </w:pPr>
      <w:r w:rsidRPr="695DC807" w:rsidR="009B2FAD">
        <w:rPr>
          <w:i w:val="1"/>
          <w:iCs w:val="1"/>
          <w:lang w:val="en-US"/>
        </w:rPr>
        <w:t xml:space="preserve">If any prerequisite knowledge or course is </w:t>
      </w:r>
      <w:r w:rsidRPr="695DC807" w:rsidR="009B2FAD">
        <w:rPr>
          <w:i w:val="1"/>
          <w:iCs w:val="1"/>
          <w:lang w:val="en-US"/>
        </w:rPr>
        <w:t>required</w:t>
      </w:r>
      <w:r w:rsidRPr="695DC807" w:rsidR="009B2FAD">
        <w:rPr>
          <w:i w:val="1"/>
          <w:iCs w:val="1"/>
          <w:lang w:val="en-US"/>
        </w:rPr>
        <w:t xml:space="preserve"> for the course, include that here. This should include any technical skills and digital information literacy skills expected of the student. </w:t>
      </w:r>
      <w:r w:rsidRPr="695DC807" w:rsidR="009B2FAD">
        <w:rPr>
          <w:i w:val="1"/>
          <w:iCs w:val="1"/>
          <w:color w:val="980000"/>
          <w:lang w:val="en-US"/>
        </w:rPr>
        <w:t xml:space="preserve">(Adopting Institutions should update this information if it differs from the information below </w:t>
      </w:r>
      <w:r w:rsidRPr="695DC807" w:rsidR="009B2FAD">
        <w:rPr>
          <w:i w:val="1"/>
          <w:iCs w:val="1"/>
          <w:color w:val="980000"/>
          <w:lang w:val="en-US"/>
        </w:rPr>
        <w:t>list.)</w:t>
      </w:r>
      <w:r w:rsidRPr="695DC807" w:rsidR="009B2FAD">
        <w:rPr>
          <w:i w:val="1"/>
          <w:iCs w:val="1"/>
          <w:color w:val="980000"/>
          <w:lang w:val="en-US"/>
        </w:rPr>
        <w:t xml:space="preserve"> </w:t>
      </w:r>
      <w:r>
        <w:br/>
      </w:r>
    </w:p>
    <w:p w:rsidR="00F776F5" w:rsidP="695DC807" w:rsidRDefault="009B2FAD" w14:paraId="73F48A38" w14:textId="77777777" w14:noSpellErr="1">
      <w:pPr>
        <w:spacing w:before="0" w:after="0"/>
        <w:rPr>
          <w:i w:val="1"/>
          <w:iCs w:val="1"/>
          <w:lang w:val="en-US"/>
        </w:rPr>
      </w:pPr>
      <w:r w:rsidRPr="695DC807" w:rsidR="009B2FAD">
        <w:rPr>
          <w:i w:val="1"/>
          <w:iCs w:val="1"/>
          <w:lang w:val="en-US"/>
        </w:rPr>
        <w:t xml:space="preserve">Students enrolled in the nursing assistant (HNUR) course must </w:t>
      </w:r>
      <w:r w:rsidRPr="695DC807" w:rsidR="009B2FAD">
        <w:rPr>
          <w:i w:val="1"/>
          <w:iCs w:val="1"/>
          <w:lang w:val="en-US"/>
        </w:rPr>
        <w:t>demonstrate</w:t>
      </w:r>
      <w:r w:rsidRPr="695DC807" w:rsidR="009B2FAD">
        <w:rPr>
          <w:i w:val="1"/>
          <w:iCs w:val="1"/>
          <w:lang w:val="en-US"/>
        </w:rPr>
        <w:t xml:space="preserve"> the ability to meet the following technical/performance standards while receiving classroom and clinical instruction as outlined in the course syllabus</w:t>
      </w:r>
      <w:r w:rsidRPr="695DC807" w:rsidR="009B2FAD">
        <w:rPr>
          <w:i w:val="1"/>
          <w:iCs w:val="1"/>
          <w:lang w:val="en-US"/>
        </w:rPr>
        <w:t xml:space="preserve">.  </w:t>
      </w:r>
    </w:p>
    <w:p w:rsidR="00F776F5" w:rsidRDefault="009B2FAD" w14:paraId="076788A6" w14:textId="77777777">
      <w:pPr>
        <w:spacing w:before="0" w:after="0"/>
        <w:rPr>
          <w:i/>
        </w:rPr>
      </w:pPr>
      <w:r>
        <w:rPr>
          <w:i/>
        </w:rPr>
        <w:t>1. Read and communicate orally and in writing using the English language.</w:t>
      </w:r>
    </w:p>
    <w:p w:rsidR="00F776F5" w:rsidRDefault="009B2FAD" w14:paraId="29F1F6FD" w14:textId="77777777">
      <w:pPr>
        <w:spacing w:before="0" w:after="0"/>
        <w:rPr>
          <w:i/>
        </w:rPr>
      </w:pPr>
      <w:r>
        <w:rPr>
          <w:i/>
        </w:rPr>
        <w:t>2. Hear with or without auditory aids to understand a normal speaking voice without viewing the speaker's face.</w:t>
      </w:r>
    </w:p>
    <w:p w:rsidR="00F776F5" w:rsidP="695DC807" w:rsidRDefault="009B2FAD" w14:paraId="429D019B" w14:textId="77777777" w14:noSpellErr="1">
      <w:pPr>
        <w:spacing w:before="0" w:after="0"/>
        <w:rPr>
          <w:i w:val="1"/>
          <w:iCs w:val="1"/>
          <w:lang w:val="en-US"/>
        </w:rPr>
      </w:pPr>
      <w:r w:rsidRPr="695DC807" w:rsidR="009B2FAD">
        <w:rPr>
          <w:i w:val="1"/>
          <w:iCs w:val="1"/>
          <w:lang w:val="en-US"/>
        </w:rPr>
        <w:t xml:space="preserve">3. Visually, with or without corrective lenses, </w:t>
      </w:r>
      <w:r w:rsidRPr="695DC807" w:rsidR="009B2FAD">
        <w:rPr>
          <w:i w:val="1"/>
          <w:iCs w:val="1"/>
          <w:lang w:val="en-US"/>
        </w:rPr>
        <w:t>observe</w:t>
      </w:r>
      <w:r w:rsidRPr="695DC807" w:rsidR="009B2FAD">
        <w:rPr>
          <w:i w:val="1"/>
          <w:iCs w:val="1"/>
          <w:lang w:val="en-US"/>
        </w:rPr>
        <w:t xml:space="preserve"> changes in resident/patient/</w:t>
      </w:r>
      <w:r w:rsidRPr="695DC807" w:rsidR="009B2FAD">
        <w:rPr>
          <w:i w:val="1"/>
          <w:iCs w:val="1"/>
          <w:lang w:val="en-US"/>
        </w:rPr>
        <w:t>client's</w:t>
      </w:r>
      <w:r w:rsidRPr="695DC807" w:rsidR="009B2FAD">
        <w:rPr>
          <w:i w:val="1"/>
          <w:iCs w:val="1"/>
          <w:lang w:val="en-US"/>
        </w:rPr>
        <w:t xml:space="preserve"> condition and actively </w:t>
      </w:r>
      <w:r w:rsidRPr="695DC807" w:rsidR="009B2FAD">
        <w:rPr>
          <w:i w:val="1"/>
          <w:iCs w:val="1"/>
          <w:lang w:val="en-US"/>
        </w:rPr>
        <w:t>participate</w:t>
      </w:r>
      <w:r w:rsidRPr="695DC807" w:rsidR="009B2FAD">
        <w:rPr>
          <w:i w:val="1"/>
          <w:iCs w:val="1"/>
          <w:lang w:val="en-US"/>
        </w:rPr>
        <w:t xml:space="preserve"> in the learning process.</w:t>
      </w:r>
    </w:p>
    <w:p w:rsidR="00F776F5" w:rsidP="695DC807" w:rsidRDefault="009B2FAD" w14:paraId="1C536BE8" w14:textId="77777777" w14:noSpellErr="1">
      <w:pPr>
        <w:spacing w:before="0" w:after="0"/>
        <w:rPr>
          <w:i w:val="1"/>
          <w:iCs w:val="1"/>
          <w:lang w:val="en-US"/>
        </w:rPr>
      </w:pPr>
      <w:r w:rsidRPr="695DC807" w:rsidR="009B2FAD">
        <w:rPr>
          <w:i w:val="1"/>
          <w:iCs w:val="1"/>
          <w:lang w:val="en-US"/>
        </w:rPr>
        <w:t xml:space="preserve">4. </w:t>
      </w:r>
      <w:r w:rsidRPr="695DC807" w:rsidR="009B2FAD">
        <w:rPr>
          <w:i w:val="1"/>
          <w:iCs w:val="1"/>
          <w:lang w:val="en-US"/>
        </w:rPr>
        <w:t>Utilize</w:t>
      </w:r>
      <w:r w:rsidRPr="695DC807" w:rsidR="009B2FAD">
        <w:rPr>
          <w:i w:val="1"/>
          <w:iCs w:val="1"/>
          <w:lang w:val="en-US"/>
        </w:rPr>
        <w:t xml:space="preserve"> stamina, strength, and psychomotor coordination necessary to perform routine nurse assistant/aide procedures at floor and bed level.</w:t>
      </w:r>
    </w:p>
    <w:p w:rsidR="00F776F5" w:rsidP="695DC807" w:rsidRDefault="009B2FAD" w14:paraId="475F5987" w14:textId="77777777" w14:noSpellErr="1">
      <w:pPr>
        <w:spacing w:before="0" w:after="0"/>
        <w:rPr>
          <w:i w:val="1"/>
          <w:iCs w:val="1"/>
          <w:lang w:val="en-US"/>
        </w:rPr>
      </w:pPr>
      <w:r w:rsidRPr="695DC807" w:rsidR="009B2FAD">
        <w:rPr>
          <w:i w:val="1"/>
          <w:iCs w:val="1"/>
          <w:lang w:val="en-US"/>
        </w:rPr>
        <w:t xml:space="preserve">5. </w:t>
      </w:r>
      <w:r w:rsidRPr="695DC807" w:rsidR="009B2FAD">
        <w:rPr>
          <w:i w:val="1"/>
          <w:iCs w:val="1"/>
          <w:lang w:val="en-US"/>
        </w:rPr>
        <w:t>Demonstrate</w:t>
      </w:r>
      <w:r w:rsidRPr="695DC807" w:rsidR="009B2FAD">
        <w:rPr>
          <w:i w:val="1"/>
          <w:iCs w:val="1"/>
          <w:lang w:val="en-US"/>
        </w:rPr>
        <w:t xml:space="preserve"> use of gross and fine motor skills necessary to </w:t>
      </w:r>
      <w:r w:rsidRPr="695DC807" w:rsidR="009B2FAD">
        <w:rPr>
          <w:i w:val="1"/>
          <w:iCs w:val="1"/>
          <w:lang w:val="en-US"/>
        </w:rPr>
        <w:t>providing</w:t>
      </w:r>
      <w:r w:rsidRPr="695DC807" w:rsidR="009B2FAD">
        <w:rPr>
          <w:i w:val="1"/>
          <w:iCs w:val="1"/>
          <w:lang w:val="en-US"/>
        </w:rPr>
        <w:t xml:space="preserve"> independent, safe, and effective nursing care.</w:t>
      </w:r>
    </w:p>
    <w:p w:rsidR="00F776F5" w:rsidRDefault="009B2FAD" w14:paraId="2FFA7D5D" w14:textId="77777777">
      <w:pPr>
        <w:spacing w:before="0" w:after="0"/>
        <w:rPr>
          <w:i/>
        </w:rPr>
      </w:pPr>
      <w:r>
        <w:rPr>
          <w:i/>
        </w:rPr>
        <w:t>6. Solve basic care problems and apply critical thinking skills while providing safe and efficient patient care.</w:t>
      </w:r>
    </w:p>
    <w:p w:rsidR="00F776F5" w:rsidP="695DC807" w:rsidRDefault="009B2FAD" w14:paraId="37A83326" w14:textId="77777777" w14:noSpellErr="1">
      <w:pPr>
        <w:spacing w:before="0" w:after="0"/>
        <w:rPr>
          <w:i w:val="1"/>
          <w:iCs w:val="1"/>
          <w:lang w:val="en-US"/>
        </w:rPr>
      </w:pPr>
      <w:r w:rsidRPr="695DC807" w:rsidR="009B2FAD">
        <w:rPr>
          <w:i w:val="1"/>
          <w:iCs w:val="1"/>
          <w:lang w:val="en-US"/>
        </w:rPr>
        <w:t xml:space="preserve">7. Interact with individuals, families </w:t>
      </w:r>
      <w:r w:rsidRPr="695DC807" w:rsidR="009B2FAD">
        <w:rPr>
          <w:i w:val="1"/>
          <w:iCs w:val="1"/>
          <w:lang w:val="en-US"/>
        </w:rPr>
        <w:t>and or</w:t>
      </w:r>
      <w:r w:rsidRPr="695DC807" w:rsidR="009B2FAD">
        <w:rPr>
          <w:i w:val="1"/>
          <w:iCs w:val="1"/>
          <w:lang w:val="en-US"/>
        </w:rPr>
        <w:t xml:space="preserve"> groups from various socioeconomic and cultural backgrounds.</w:t>
      </w:r>
    </w:p>
    <w:p w:rsidR="00F776F5" w:rsidP="695DC807" w:rsidRDefault="009B2FAD" w14:paraId="4ABF14E4" w14:textId="77777777" w14:noSpellErr="1">
      <w:pPr>
        <w:spacing w:before="0" w:after="0"/>
        <w:rPr>
          <w:i w:val="1"/>
          <w:iCs w:val="1"/>
          <w:lang w:val="en-US"/>
        </w:rPr>
      </w:pPr>
      <w:r w:rsidRPr="695DC807" w:rsidR="009B2FAD">
        <w:rPr>
          <w:i w:val="1"/>
          <w:iCs w:val="1"/>
          <w:lang w:val="en-US"/>
        </w:rPr>
        <w:t>8. Function in a multi-</w:t>
      </w:r>
      <w:r w:rsidRPr="695DC807" w:rsidR="009B2FAD">
        <w:rPr>
          <w:i w:val="1"/>
          <w:iCs w:val="1"/>
          <w:lang w:val="en-US"/>
        </w:rPr>
        <w:t>stressor</w:t>
      </w:r>
      <w:r w:rsidRPr="695DC807" w:rsidR="009B2FAD">
        <w:rPr>
          <w:i w:val="1"/>
          <w:iCs w:val="1"/>
          <w:lang w:val="en-US"/>
        </w:rPr>
        <w:t xml:space="preserve"> environment while adhering to legal/ethical guidelines of the college, program, regulatory, and clinical agencies.</w:t>
      </w:r>
    </w:p>
    <w:p w:rsidR="00F776F5" w:rsidRDefault="00F776F5" w14:paraId="1F9151BC" w14:textId="77777777">
      <w:pPr>
        <w:spacing w:before="0" w:after="0"/>
        <w:rPr>
          <w:i/>
        </w:rPr>
      </w:pPr>
    </w:p>
    <w:p w:rsidR="00F776F5" w:rsidRDefault="00F776F5" w14:paraId="24F96A25" w14:textId="77777777">
      <w:pPr>
        <w:spacing w:before="0" w:after="0"/>
        <w:rPr>
          <w:i/>
          <w:color w:val="980000"/>
        </w:rPr>
      </w:pPr>
    </w:p>
    <w:p w:rsidR="00F776F5" w:rsidRDefault="00F776F5" w14:paraId="0F69E6E9" w14:textId="77777777">
      <w:pPr>
        <w:spacing w:before="0" w:after="0"/>
        <w:rPr>
          <w:i/>
        </w:rPr>
      </w:pPr>
    </w:p>
    <w:p w:rsidR="00F776F5" w:rsidRDefault="009B2FAD" w14:paraId="6CCC2779" w14:textId="77777777">
      <w:pPr>
        <w:spacing w:before="0" w:after="0"/>
        <w:rPr>
          <w:i/>
        </w:rPr>
      </w:pPr>
      <w:r>
        <w:rPr>
          <w:b/>
        </w:rPr>
        <w:t>Course Goals:</w:t>
      </w:r>
    </w:p>
    <w:p w:rsidR="00F776F5" w:rsidRDefault="009B2FAD" w14:paraId="6F133AF3" w14:textId="77777777">
      <w:pPr>
        <w:spacing w:before="0"/>
      </w:pPr>
      <w:r>
        <w:t>At the end of this course, students will be able to:</w:t>
      </w:r>
    </w:p>
    <w:p w:rsidR="00F776F5" w:rsidP="695DC807" w:rsidRDefault="009B2FAD" w14:paraId="4FC96EFE" w14:textId="77777777" w14:noSpellErr="1">
      <w:pPr>
        <w:spacing w:before="240" w:after="240"/>
        <w:rPr>
          <w:i w:val="1"/>
          <w:iCs w:val="1"/>
          <w:lang w:val="en-US"/>
        </w:rPr>
      </w:pPr>
      <w:r w:rsidRPr="695DC807" w:rsidR="009B2FAD">
        <w:rPr>
          <w:i w:val="1"/>
          <w:iCs w:val="1"/>
          <w:lang w:val="en-US"/>
        </w:rPr>
        <w:t>1</w:t>
      </w:r>
      <w:r w:rsidRPr="695DC807" w:rsidR="009B2FAD">
        <w:rPr>
          <w:i w:val="1"/>
          <w:iCs w:val="1"/>
          <w:lang w:val="en-US"/>
        </w:rPr>
        <w:t>.</w:t>
      </w:r>
      <w:r w:rsidRPr="695DC807" w:rsidR="009B2FAD">
        <w:rPr>
          <w:rFonts w:ascii="Times New Roman" w:hAnsi="Times New Roman" w:eastAsia="Times New Roman" w:cs="Times New Roman"/>
          <w:i w:val="1"/>
          <w:iCs w:val="1"/>
          <w:sz w:val="14"/>
          <w:szCs w:val="14"/>
          <w:lang w:val="en-US"/>
        </w:rPr>
        <w:t xml:space="preserve">   </w:t>
      </w:r>
      <w:r>
        <w:tab/>
      </w:r>
      <w:r w:rsidRPr="695DC807" w:rsidR="009B2FAD">
        <w:rPr>
          <w:i w:val="1"/>
          <w:iCs w:val="1"/>
          <w:lang w:val="en-US"/>
        </w:rPr>
        <w:t>The</w:t>
      </w:r>
      <w:r w:rsidRPr="695DC807" w:rsidR="009B2FAD">
        <w:rPr>
          <w:i w:val="1"/>
          <w:iCs w:val="1"/>
          <w:lang w:val="en-US"/>
        </w:rPr>
        <w:t xml:space="preserve"> student will gain the ability to provide patient care in a safe and cost-effective manner, while focusing on continuous quality improvement, and upholding the standards of quality nursing care. They will gain an understanding that this involves adhering to evidence-based practices, fostering a culture of safety, and respecting patient-centered values. Instruction will include applying universal precautions when performing basic nursing skills. Students will understand efficient resource management </w:t>
      </w:r>
      <w:r w:rsidRPr="695DC807" w:rsidR="009B2FAD">
        <w:rPr>
          <w:i w:val="1"/>
          <w:iCs w:val="1"/>
          <w:lang w:val="en-US"/>
        </w:rPr>
        <w:t>and reducing waste are also key to cost-effectiveness. Students will be introduced to embracing these principles to help in maintaining high-quality care that meets the needs of patients and healthcare systems alike.</w:t>
      </w:r>
    </w:p>
    <w:p w:rsidR="00F776F5" w:rsidP="695DC807" w:rsidRDefault="009B2FAD" w14:paraId="7DB3E3B5" w14:textId="77777777" w14:noSpellErr="1">
      <w:pPr>
        <w:spacing w:before="240" w:after="240"/>
        <w:rPr>
          <w:i w:val="1"/>
          <w:iCs w:val="1"/>
          <w:lang w:val="en-US"/>
        </w:rPr>
      </w:pPr>
      <w:r w:rsidRPr="695DC807" w:rsidR="009B2FAD">
        <w:rPr>
          <w:i w:val="1"/>
          <w:iCs w:val="1"/>
          <w:lang w:val="en-US"/>
        </w:rPr>
        <w:t>2</w:t>
      </w:r>
      <w:r w:rsidRPr="695DC807" w:rsidR="009B2FAD">
        <w:rPr>
          <w:i w:val="1"/>
          <w:iCs w:val="1"/>
          <w:lang w:val="en-US"/>
        </w:rPr>
        <w:t>.</w:t>
      </w:r>
      <w:r w:rsidRPr="695DC807" w:rsidR="009B2FAD">
        <w:rPr>
          <w:rFonts w:ascii="Times New Roman" w:hAnsi="Times New Roman" w:eastAsia="Times New Roman" w:cs="Times New Roman"/>
          <w:i w:val="1"/>
          <w:iCs w:val="1"/>
          <w:sz w:val="14"/>
          <w:szCs w:val="14"/>
          <w:lang w:val="en-US"/>
        </w:rPr>
        <w:t xml:space="preserve">   </w:t>
      </w:r>
      <w:r>
        <w:tab/>
      </w:r>
      <w:r w:rsidRPr="695DC807" w:rsidR="009B2FAD">
        <w:rPr>
          <w:i w:val="1"/>
          <w:iCs w:val="1"/>
          <w:lang w:val="en-US"/>
        </w:rPr>
        <w:t>Introduction</w:t>
      </w:r>
      <w:r w:rsidRPr="695DC807" w:rsidR="009B2FAD">
        <w:rPr>
          <w:i w:val="1"/>
          <w:iCs w:val="1"/>
          <w:lang w:val="en-US"/>
        </w:rPr>
        <w:t xml:space="preserve"> will be provided </w:t>
      </w:r>
      <w:r w:rsidRPr="695DC807" w:rsidR="009B2FAD">
        <w:rPr>
          <w:i w:val="1"/>
          <w:iCs w:val="1"/>
          <w:lang w:val="en-US"/>
        </w:rPr>
        <w:t>to</w:t>
      </w:r>
      <w:r w:rsidRPr="695DC807" w:rsidR="009B2FAD">
        <w:rPr>
          <w:i w:val="1"/>
          <w:iCs w:val="1"/>
          <w:lang w:val="en-US"/>
        </w:rPr>
        <w:t xml:space="preserve"> the fact that Licensed Practical Nurses (LPNs) play a crucial role in patient care and operate within a defined scope of practice that varies by state, generally including tasks such as administering medications, monitoring vital signs, and assisting with daily living activities. Students will be instructed that competency in clinical decision-making, patient safety, infection control, and pharmacological therapies is essential for LPNs to provide effective care. Studen</w:t>
      </w:r>
      <w:r w:rsidRPr="695DC807" w:rsidR="009B2FAD">
        <w:rPr>
          <w:i w:val="1"/>
          <w:iCs w:val="1"/>
          <w:lang w:val="en-US"/>
        </w:rPr>
        <w:t>ts will be given an understanding of ethical and legal frameworks that guide LPNs to uphold the dignity, privacy, and rights of patients, ensuring that care is delivered with respect for individuals' autonomy and cultural backgrounds. Students will be familiarized with the notion that these principles are fundamental to the nursing profession, safeguarding both the well-being of patients and the integrity of healthcare providers.</w:t>
      </w:r>
    </w:p>
    <w:p w:rsidR="00F776F5" w:rsidP="695DC807" w:rsidRDefault="009B2FAD" w14:paraId="793383FF" w14:textId="77777777" w14:noSpellErr="1">
      <w:pPr>
        <w:spacing w:before="240" w:after="240"/>
        <w:rPr>
          <w:i w:val="1"/>
          <w:iCs w:val="1"/>
          <w:lang w:val="en-US"/>
        </w:rPr>
      </w:pPr>
      <w:r w:rsidRPr="695DC807" w:rsidR="009B2FAD">
        <w:rPr>
          <w:i w:val="1"/>
          <w:iCs w:val="1"/>
          <w:lang w:val="en-US"/>
        </w:rPr>
        <w:t>3</w:t>
      </w:r>
      <w:r w:rsidRPr="695DC807" w:rsidR="009B2FAD">
        <w:rPr>
          <w:i w:val="1"/>
          <w:iCs w:val="1"/>
          <w:lang w:val="en-US"/>
        </w:rPr>
        <w:t>.</w:t>
      </w:r>
      <w:r w:rsidRPr="695DC807" w:rsidR="009B2FAD">
        <w:rPr>
          <w:rFonts w:ascii="Times New Roman" w:hAnsi="Times New Roman" w:eastAsia="Times New Roman" w:cs="Times New Roman"/>
          <w:i w:val="1"/>
          <w:iCs w:val="1"/>
          <w:sz w:val="14"/>
          <w:szCs w:val="14"/>
          <w:lang w:val="en-US"/>
        </w:rPr>
        <w:t xml:space="preserve">   </w:t>
      </w:r>
      <w:r>
        <w:tab/>
      </w:r>
      <w:r w:rsidRPr="695DC807" w:rsidR="009B2FAD">
        <w:rPr>
          <w:i w:val="1"/>
          <w:iCs w:val="1"/>
          <w:lang w:val="en-US"/>
        </w:rPr>
        <w:t>Instruction</w:t>
      </w:r>
      <w:r w:rsidRPr="695DC807" w:rsidR="009B2FAD">
        <w:rPr>
          <w:i w:val="1"/>
          <w:iCs w:val="1"/>
          <w:lang w:val="en-US"/>
        </w:rPr>
        <w:t xml:space="preserve"> will be provided on establishing and maintaining effective interpersonal and therapeutic relationships and contribute to the plan of nursing care to promote and maximize individual health and wellness. Students will be brought to understand the importance of continuity of care for the individual and being an advocate for the patient.</w:t>
      </w:r>
    </w:p>
    <w:p w:rsidR="00F776F5" w:rsidP="695DC807" w:rsidRDefault="009B2FAD" w14:paraId="485BC78B" w14:textId="77777777" w14:noSpellErr="1">
      <w:pPr>
        <w:spacing w:before="240" w:after="240"/>
        <w:rPr>
          <w:i w:val="1"/>
          <w:iCs w:val="1"/>
          <w:lang w:val="en-US"/>
        </w:rPr>
      </w:pPr>
      <w:r w:rsidRPr="695DC807" w:rsidR="009B2FAD">
        <w:rPr>
          <w:i w:val="1"/>
          <w:iCs w:val="1"/>
          <w:lang w:val="en-US"/>
        </w:rPr>
        <w:t>4</w:t>
      </w:r>
      <w:r w:rsidRPr="695DC807" w:rsidR="009B2FAD">
        <w:rPr>
          <w:i w:val="1"/>
          <w:iCs w:val="1"/>
          <w:lang w:val="en-US"/>
        </w:rPr>
        <w:t>.</w:t>
      </w:r>
      <w:r w:rsidRPr="695DC807" w:rsidR="009B2FAD">
        <w:rPr>
          <w:rFonts w:ascii="Times New Roman" w:hAnsi="Times New Roman" w:eastAsia="Times New Roman" w:cs="Times New Roman"/>
          <w:i w:val="1"/>
          <w:iCs w:val="1"/>
          <w:sz w:val="14"/>
          <w:szCs w:val="14"/>
          <w:lang w:val="en-US"/>
        </w:rPr>
        <w:t xml:space="preserve">   </w:t>
      </w:r>
      <w:r>
        <w:tab/>
      </w:r>
      <w:r w:rsidRPr="695DC807" w:rsidR="009B2FAD">
        <w:rPr>
          <w:i w:val="1"/>
          <w:iCs w:val="1"/>
          <w:lang w:val="en-US"/>
        </w:rPr>
        <w:t>Students</w:t>
      </w:r>
      <w:r w:rsidRPr="695DC807" w:rsidR="009B2FAD">
        <w:rPr>
          <w:i w:val="1"/>
          <w:iCs w:val="1"/>
          <w:lang w:val="en-US"/>
        </w:rPr>
        <w:t xml:space="preserve"> will demonstrate competence in the use of the nursing process to apply critical thinking and problem-solving skills in caring for the needs of the patient and families, including health promotion and maintenance, illness care, end-of-life care, restoration, and rehabilitation. Additionally, they will be trained </w:t>
      </w:r>
      <w:r w:rsidRPr="695DC807" w:rsidR="009B2FAD">
        <w:rPr>
          <w:i w:val="1"/>
          <w:iCs w:val="1"/>
          <w:lang w:val="en-US"/>
        </w:rPr>
        <w:t>on</w:t>
      </w:r>
      <w:r w:rsidRPr="695DC807" w:rsidR="009B2FAD">
        <w:rPr>
          <w:i w:val="1"/>
          <w:iCs w:val="1"/>
          <w:lang w:val="en-US"/>
        </w:rPr>
        <w:t xml:space="preserve"> providing therapeutic care appropriate for cognitively impaired individuals, including the care of residents with conditions such as Alzheimer’s and Dementia.</w:t>
      </w:r>
    </w:p>
    <w:p w:rsidR="00F776F5" w:rsidP="695DC807" w:rsidRDefault="009B2FAD" w14:paraId="04030DB8" w14:textId="77777777" w14:noSpellErr="1">
      <w:pPr>
        <w:spacing w:before="240" w:after="240"/>
        <w:rPr>
          <w:i w:val="1"/>
          <w:iCs w:val="1"/>
          <w:lang w:val="en-US"/>
        </w:rPr>
      </w:pPr>
      <w:r w:rsidRPr="695DC807" w:rsidR="009B2FAD">
        <w:rPr>
          <w:i w:val="1"/>
          <w:iCs w:val="1"/>
          <w:lang w:val="en-US"/>
        </w:rPr>
        <w:t>5</w:t>
      </w:r>
      <w:r w:rsidRPr="695DC807" w:rsidR="009B2FAD">
        <w:rPr>
          <w:i w:val="1"/>
          <w:iCs w:val="1"/>
          <w:lang w:val="en-US"/>
        </w:rPr>
        <w:t>.</w:t>
      </w:r>
      <w:r w:rsidRPr="695DC807" w:rsidR="009B2FAD">
        <w:rPr>
          <w:rFonts w:ascii="Times New Roman" w:hAnsi="Times New Roman" w:eastAsia="Times New Roman" w:cs="Times New Roman"/>
          <w:i w:val="1"/>
          <w:iCs w:val="1"/>
          <w:sz w:val="14"/>
          <w:szCs w:val="14"/>
          <w:lang w:val="en-US"/>
        </w:rPr>
        <w:t xml:space="preserve">   </w:t>
      </w:r>
      <w:r>
        <w:tab/>
      </w:r>
      <w:r w:rsidRPr="695DC807" w:rsidR="009B2FAD">
        <w:rPr>
          <w:i w:val="1"/>
          <w:iCs w:val="1"/>
          <w:lang w:val="en-US"/>
        </w:rPr>
        <w:t>Students</w:t>
      </w:r>
      <w:r w:rsidRPr="695DC807" w:rsidR="009B2FAD">
        <w:rPr>
          <w:i w:val="1"/>
          <w:iCs w:val="1"/>
          <w:lang w:val="en-US"/>
        </w:rPr>
        <w:t xml:space="preserve"> will communicate effectively using written, verbal, non-verbal, and technological methods to provide patient centered nursing care in collaboration with the health care team. Discussions will include the role of the practical nurse in various healthcare settings and how to demonstrate professional behaviors. Students will be trained to demonstrate a strong command of basic caregiver-resident/ patient communication and interaction skills.</w:t>
      </w:r>
    </w:p>
    <w:p w:rsidR="00F776F5" w:rsidRDefault="009B2FAD" w14:paraId="043206BE" w14:textId="77777777">
      <w:pPr>
        <w:spacing w:before="240" w:after="240"/>
        <w:rPr>
          <w:i/>
        </w:rPr>
      </w:pPr>
      <w:r>
        <w:rPr>
          <w:i/>
        </w:rPr>
        <w:lastRenderedPageBreak/>
        <w:t>6</w:t>
      </w:r>
      <w:proofErr w:type="gramStart"/>
      <w:r>
        <w:rPr>
          <w:i/>
        </w:rPr>
        <w:t>.</w:t>
      </w:r>
      <w:r>
        <w:rPr>
          <w:rFonts w:ascii="Times New Roman" w:hAnsi="Times New Roman" w:eastAsia="Times New Roman" w:cs="Times New Roman"/>
          <w:i/>
          <w:sz w:val="14"/>
          <w:szCs w:val="14"/>
        </w:rPr>
        <w:t xml:space="preserve">   </w:t>
      </w:r>
      <w:r>
        <w:rPr>
          <w:rFonts w:ascii="Times New Roman" w:hAnsi="Times New Roman" w:eastAsia="Times New Roman" w:cs="Times New Roman"/>
          <w:i/>
          <w:sz w:val="14"/>
          <w:szCs w:val="14"/>
        </w:rPr>
        <w:tab/>
      </w:r>
      <w:r>
        <w:rPr>
          <w:i/>
        </w:rPr>
        <w:t>Students</w:t>
      </w:r>
      <w:proofErr w:type="gramEnd"/>
      <w:r>
        <w:rPr>
          <w:i/>
        </w:rPr>
        <w:t xml:space="preserve"> will learn to promote health and wellness using principles of teaching-learning and leadership while working collaboratively with the client, family, and interdisciplinary healthcare team to achieve expected health outcomes. </w:t>
      </w:r>
    </w:p>
    <w:p w:rsidR="00F776F5" w:rsidP="695DC807" w:rsidRDefault="009B2FAD" w14:paraId="0E3951A9" w14:textId="77777777" w14:noSpellErr="1">
      <w:pPr>
        <w:spacing w:before="240" w:after="240"/>
        <w:rPr>
          <w:i w:val="1"/>
          <w:iCs w:val="1"/>
          <w:lang w:val="en-US"/>
        </w:rPr>
      </w:pPr>
      <w:r w:rsidRPr="695DC807" w:rsidR="009B2FAD">
        <w:rPr>
          <w:i w:val="1"/>
          <w:iCs w:val="1"/>
          <w:lang w:val="en-US"/>
        </w:rPr>
        <w:t>7</w:t>
      </w:r>
      <w:r w:rsidRPr="695DC807" w:rsidR="009B2FAD">
        <w:rPr>
          <w:i w:val="1"/>
          <w:iCs w:val="1"/>
          <w:lang w:val="en-US"/>
        </w:rPr>
        <w:t>.</w:t>
      </w:r>
      <w:r w:rsidRPr="695DC807" w:rsidR="009B2FAD">
        <w:rPr>
          <w:rFonts w:ascii="Times New Roman" w:hAnsi="Times New Roman" w:eastAsia="Times New Roman" w:cs="Times New Roman"/>
          <w:i w:val="1"/>
          <w:iCs w:val="1"/>
          <w:sz w:val="14"/>
          <w:szCs w:val="14"/>
          <w:lang w:val="en-US"/>
        </w:rPr>
        <w:t xml:space="preserve">   </w:t>
      </w:r>
      <w:r>
        <w:tab/>
      </w:r>
      <w:r w:rsidRPr="695DC807" w:rsidR="009B2FAD">
        <w:rPr>
          <w:i w:val="1"/>
          <w:iCs w:val="1"/>
          <w:lang w:val="en-US"/>
        </w:rPr>
        <w:t>Students</w:t>
      </w:r>
      <w:r w:rsidRPr="695DC807" w:rsidR="009B2FAD">
        <w:rPr>
          <w:i w:val="1"/>
          <w:iCs w:val="1"/>
          <w:lang w:val="en-US"/>
        </w:rPr>
        <w:t xml:space="preserve"> will be brought to understand that cultural competence in nursing is essential for providing high-quality care to patients from diverse backgrounds. They will be given knowledge to gain an understanding and respect for each patient's cultural beliefs, values, and practices, and integrate this knowledge into their care plan. Students will be given an understanding that nurses who are culturally competent can communicate effectively with patients and their families, which can lead to better pati</w:t>
      </w:r>
      <w:r w:rsidRPr="695DC807" w:rsidR="009B2FAD">
        <w:rPr>
          <w:i w:val="1"/>
          <w:iCs w:val="1"/>
          <w:lang w:val="en-US"/>
        </w:rPr>
        <w:t xml:space="preserve">ent outcomes and satisfaction. Students will be trained to perform activities of Assisted Daily Living (ADL) for an assigned group of residents/patients to meet their physiological, psychosocial, socio-cultural, and spiritual needs. Students will gain the understanding that embracing cultural </w:t>
      </w:r>
      <w:r w:rsidRPr="695DC807" w:rsidR="009B2FAD">
        <w:rPr>
          <w:i w:val="1"/>
          <w:iCs w:val="1"/>
          <w:lang w:val="en-US"/>
        </w:rPr>
        <w:t>competence,</w:t>
      </w:r>
      <w:r w:rsidRPr="695DC807" w:rsidR="009B2FAD">
        <w:rPr>
          <w:i w:val="1"/>
          <w:iCs w:val="1"/>
          <w:lang w:val="en-US"/>
        </w:rPr>
        <w:t xml:space="preserve"> contributes to a more inclusive healthcare environment where every individual feels valued and understood.</w:t>
      </w:r>
    </w:p>
    <w:p w:rsidR="00F776F5" w:rsidP="695DC807" w:rsidRDefault="009B2FAD" w14:paraId="47FE816F" w14:textId="77777777" w14:noSpellErr="1">
      <w:pPr>
        <w:spacing w:before="240" w:after="240"/>
        <w:rPr>
          <w:i w:val="1"/>
          <w:iCs w:val="1"/>
          <w:lang w:val="en-US"/>
        </w:rPr>
      </w:pPr>
      <w:r w:rsidRPr="695DC807" w:rsidR="009B2FAD">
        <w:rPr>
          <w:i w:val="1"/>
          <w:iCs w:val="1"/>
          <w:lang w:val="en-US"/>
        </w:rPr>
        <w:t>8</w:t>
      </w:r>
      <w:r w:rsidRPr="695DC807" w:rsidR="009B2FAD">
        <w:rPr>
          <w:i w:val="1"/>
          <w:iCs w:val="1"/>
          <w:lang w:val="en-US"/>
        </w:rPr>
        <w:t>.</w:t>
      </w:r>
      <w:r w:rsidRPr="695DC807" w:rsidR="009B2FAD">
        <w:rPr>
          <w:rFonts w:ascii="Times New Roman" w:hAnsi="Times New Roman" w:eastAsia="Times New Roman" w:cs="Times New Roman"/>
          <w:i w:val="1"/>
          <w:iCs w:val="1"/>
          <w:sz w:val="14"/>
          <w:szCs w:val="14"/>
          <w:lang w:val="en-US"/>
        </w:rPr>
        <w:t xml:space="preserve">   </w:t>
      </w:r>
      <w:r>
        <w:tab/>
      </w:r>
      <w:r w:rsidRPr="695DC807" w:rsidR="009B2FAD">
        <w:rPr>
          <w:i w:val="1"/>
          <w:iCs w:val="1"/>
          <w:lang w:val="en-US"/>
        </w:rPr>
        <w:t>Students</w:t>
      </w:r>
      <w:r w:rsidRPr="695DC807" w:rsidR="009B2FAD">
        <w:rPr>
          <w:i w:val="1"/>
          <w:iCs w:val="1"/>
          <w:lang w:val="en-US"/>
        </w:rPr>
        <w:t xml:space="preserve"> will be trained to use self-evaluation, reflection, and ongoing learning techniques to </w:t>
      </w:r>
      <w:r w:rsidRPr="695DC807" w:rsidR="009B2FAD">
        <w:rPr>
          <w:i w:val="1"/>
          <w:iCs w:val="1"/>
          <w:lang w:val="en-US"/>
        </w:rPr>
        <w:t>demonstrate</w:t>
      </w:r>
      <w:r w:rsidRPr="695DC807" w:rsidR="009B2FAD">
        <w:rPr>
          <w:i w:val="1"/>
          <w:iCs w:val="1"/>
          <w:lang w:val="en-US"/>
        </w:rPr>
        <w:t xml:space="preserve"> personal and professional growth and continued competence. Understand the benefits of </w:t>
      </w:r>
      <w:r w:rsidRPr="695DC807" w:rsidR="009B2FAD">
        <w:rPr>
          <w:i w:val="1"/>
          <w:iCs w:val="1"/>
          <w:lang w:val="en-US"/>
        </w:rPr>
        <w:t>participating</w:t>
      </w:r>
      <w:r w:rsidRPr="695DC807" w:rsidR="009B2FAD">
        <w:rPr>
          <w:i w:val="1"/>
          <w:iCs w:val="1"/>
          <w:lang w:val="en-US"/>
        </w:rPr>
        <w:t xml:space="preserve"> in lifelong learning activities that promote career growth and personal development. They will also come to understand that mental health initiatives often emphasize the importance of ongoing education and self-reflection as tools for </w:t>
      </w:r>
      <w:r w:rsidRPr="695DC807" w:rsidR="009B2FAD">
        <w:rPr>
          <w:i w:val="1"/>
          <w:iCs w:val="1"/>
          <w:lang w:val="en-US"/>
        </w:rPr>
        <w:t>maintaining</w:t>
      </w:r>
      <w:r w:rsidRPr="695DC807" w:rsidR="009B2FAD">
        <w:rPr>
          <w:i w:val="1"/>
          <w:iCs w:val="1"/>
          <w:lang w:val="en-US"/>
        </w:rPr>
        <w:t xml:space="preserve"> mental well-being and resilience.</w:t>
      </w:r>
    </w:p>
    <w:p w:rsidR="00F776F5" w:rsidRDefault="009B2FAD" w14:paraId="09B84C47" w14:textId="77777777">
      <w:pPr>
        <w:spacing w:before="240" w:after="240"/>
        <w:rPr>
          <w:i/>
        </w:rPr>
      </w:pPr>
      <w:r>
        <w:rPr>
          <w:i/>
        </w:rPr>
        <w:t>9</w:t>
      </w:r>
      <w:proofErr w:type="gramStart"/>
      <w:r>
        <w:rPr>
          <w:i/>
        </w:rPr>
        <w:t>.</w:t>
      </w:r>
      <w:r>
        <w:rPr>
          <w:rFonts w:ascii="Times New Roman" w:hAnsi="Times New Roman" w:eastAsia="Times New Roman" w:cs="Times New Roman"/>
          <w:i/>
          <w:sz w:val="14"/>
          <w:szCs w:val="14"/>
        </w:rPr>
        <w:t xml:space="preserve">   </w:t>
      </w:r>
      <w:r>
        <w:rPr>
          <w:rFonts w:ascii="Times New Roman" w:hAnsi="Times New Roman" w:eastAsia="Times New Roman" w:cs="Times New Roman"/>
          <w:i/>
          <w:sz w:val="14"/>
          <w:szCs w:val="14"/>
        </w:rPr>
        <w:tab/>
      </w:r>
      <w:r>
        <w:rPr>
          <w:i/>
        </w:rPr>
        <w:t>Students</w:t>
      </w:r>
      <w:proofErr w:type="gramEnd"/>
      <w:r>
        <w:rPr>
          <w:i/>
        </w:rPr>
        <w:t xml:space="preserve"> will be trained in strict adherence to the Residents Bill of Rights, OBRA, and Health Insurance Portability and Accountability Act (HIPAA) regulations and any; regulations mandated by the Louisiana Department of Health and Hospitals (DHH).</w:t>
      </w:r>
    </w:p>
    <w:p w:rsidR="00F776F5" w:rsidP="695DC807" w:rsidRDefault="009B2FAD" w14:paraId="7E53082C" w14:textId="77777777" w14:noSpellErr="1">
      <w:pPr>
        <w:spacing w:before="240" w:after="240"/>
        <w:rPr>
          <w:i w:val="1"/>
          <w:iCs w:val="1"/>
          <w:lang w:val="en-US"/>
        </w:rPr>
      </w:pPr>
      <w:r w:rsidRPr="695DC807" w:rsidR="009B2FAD">
        <w:rPr>
          <w:i w:val="1"/>
          <w:iCs w:val="1"/>
          <w:lang w:val="en-US"/>
        </w:rPr>
        <w:t>10.</w:t>
      </w:r>
      <w:r w:rsidRPr="695DC807" w:rsidR="009B2FAD">
        <w:rPr>
          <w:rFonts w:ascii="Times New Roman" w:hAnsi="Times New Roman" w:eastAsia="Times New Roman" w:cs="Times New Roman"/>
          <w:i w:val="1"/>
          <w:iCs w:val="1"/>
          <w:sz w:val="14"/>
          <w:szCs w:val="14"/>
          <w:lang w:val="en-US"/>
        </w:rPr>
        <w:t xml:space="preserve">   </w:t>
      </w:r>
      <w:r w:rsidRPr="695DC807" w:rsidR="009B2FAD">
        <w:rPr>
          <w:i w:val="1"/>
          <w:iCs w:val="1"/>
          <w:lang w:val="en-US"/>
        </w:rPr>
        <w:t xml:space="preserve">Students will be trained to identify the scope and limitations of the practical nurse, </w:t>
      </w:r>
      <w:r w:rsidRPr="695DC807" w:rsidR="009B2FAD">
        <w:rPr>
          <w:i w:val="1"/>
          <w:iCs w:val="1"/>
          <w:lang w:val="en-US"/>
        </w:rPr>
        <w:t>in order to</w:t>
      </w:r>
      <w:r w:rsidRPr="695DC807" w:rsidR="009B2FAD">
        <w:rPr>
          <w:i w:val="1"/>
          <w:iCs w:val="1"/>
          <w:lang w:val="en-US"/>
        </w:rPr>
        <w:t xml:space="preserve"> render safe and effective care, and trained to obtain, and maintain state licensure.</w:t>
      </w:r>
      <w:r w:rsidRPr="695DC807" w:rsidR="009B2FAD">
        <w:rPr>
          <w:i w:val="1"/>
          <w:iCs w:val="1"/>
          <w:lang w:val="en-US"/>
        </w:rPr>
        <w:t xml:space="preserve"> </w:t>
      </w:r>
    </w:p>
    <w:p w:rsidR="00F776F5" w:rsidP="695DC807" w:rsidRDefault="009B2FAD" w14:paraId="526D6BA8" w14:textId="77777777" w14:noSpellErr="1">
      <w:pPr>
        <w:spacing w:before="240" w:after="240"/>
        <w:rPr>
          <w:i w:val="1"/>
          <w:iCs w:val="1"/>
          <w:lang w:val="en-US"/>
        </w:rPr>
      </w:pPr>
      <w:r w:rsidRPr="695DC807" w:rsidR="009B2FAD">
        <w:rPr>
          <w:i w:val="1"/>
          <w:iCs w:val="1"/>
          <w:lang w:val="en-US"/>
        </w:rPr>
        <w:t>11.</w:t>
      </w:r>
      <w:r w:rsidRPr="695DC807" w:rsidR="009B2FAD">
        <w:rPr>
          <w:rFonts w:ascii="Times New Roman" w:hAnsi="Times New Roman" w:eastAsia="Times New Roman" w:cs="Times New Roman"/>
          <w:i w:val="1"/>
          <w:iCs w:val="1"/>
          <w:sz w:val="14"/>
          <w:szCs w:val="14"/>
          <w:lang w:val="en-US"/>
        </w:rPr>
        <w:t xml:space="preserve">   </w:t>
      </w:r>
      <w:r w:rsidRPr="695DC807" w:rsidR="009B2FAD">
        <w:rPr>
          <w:i w:val="1"/>
          <w:iCs w:val="1"/>
          <w:lang w:val="en-US"/>
        </w:rPr>
        <w:t xml:space="preserve">**Forthcoming: (One course-level learning outcome should be related to building the necessary foundational and industry-specific digital skills to </w:t>
      </w:r>
      <w:r w:rsidRPr="695DC807" w:rsidR="009B2FAD">
        <w:rPr>
          <w:i w:val="1"/>
          <w:iCs w:val="1"/>
          <w:lang w:val="en-US"/>
        </w:rPr>
        <w:t>participate</w:t>
      </w:r>
      <w:r w:rsidRPr="695DC807" w:rsidR="009B2FAD">
        <w:rPr>
          <w:i w:val="1"/>
          <w:iCs w:val="1"/>
          <w:lang w:val="en-US"/>
        </w:rPr>
        <w:t xml:space="preserve"> in the workforce.)</w:t>
      </w:r>
    </w:p>
    <w:p w:rsidR="00F776F5" w:rsidRDefault="009B2FAD" w14:paraId="4AC7E69F" w14:textId="77777777">
      <w:pPr>
        <w:spacing w:before="0" w:after="0"/>
        <w:rPr>
          <w:i/>
        </w:rPr>
      </w:pPr>
      <w:r>
        <w:rPr>
          <w:b/>
        </w:rPr>
        <w:t xml:space="preserve">Course Materials: </w:t>
      </w:r>
    </w:p>
    <w:p w:rsidR="00F776F5" w:rsidRDefault="009B2FAD" w14:paraId="71E72C63" w14:textId="77777777">
      <w:pPr>
        <w:spacing w:before="0"/>
        <w:rPr>
          <w:i/>
        </w:rPr>
      </w:pPr>
      <w:hyperlink r:id="rId9">
        <w:r>
          <w:rPr>
            <w:i/>
            <w:color w:val="1155CC"/>
            <w:u w:val="single"/>
          </w:rPr>
          <w:t>Introduction to Practical Nursing</w:t>
        </w:r>
      </w:hyperlink>
      <w:r>
        <w:rPr>
          <w:i/>
        </w:rPr>
        <w:t xml:space="preserve"> copyright 2025 by </w:t>
      </w:r>
      <w:hyperlink r:id="rId10">
        <w:r>
          <w:rPr>
            <w:i/>
            <w:color w:val="1155CC"/>
            <w:u w:val="single"/>
          </w:rPr>
          <w:t xml:space="preserve">LOUIS </w:t>
        </w:r>
      </w:hyperlink>
      <w:r>
        <w:rPr>
          <w:i/>
        </w:rPr>
        <w:t xml:space="preserve">is Licensed under </w:t>
      </w:r>
      <w:hyperlink r:id="rId11">
        <w:r>
          <w:rPr>
            <w:i/>
            <w:color w:val="525564"/>
            <w:u w:val="single"/>
          </w:rPr>
          <w:t>Creative Commons Attribution 4.0 International License</w:t>
        </w:r>
      </w:hyperlink>
      <w:r>
        <w:rPr>
          <w:i/>
        </w:rPr>
        <w:t xml:space="preserve">, except where otherwise noted. </w:t>
      </w:r>
    </w:p>
    <w:p w:rsidR="00F776F5" w:rsidP="695DC807" w:rsidRDefault="009B2FAD" w14:paraId="4C9ECEDF" w14:textId="77777777" w14:noSpellErr="1">
      <w:pPr>
        <w:spacing w:before="0"/>
        <w:rPr>
          <w:i w:val="1"/>
          <w:iCs w:val="1"/>
          <w:lang w:val="en-US"/>
        </w:rPr>
      </w:pPr>
      <w:r w:rsidRPr="695DC807" w:rsidR="009B2FAD">
        <w:rPr>
          <w:i w:val="1"/>
          <w:iCs w:val="1"/>
          <w:lang w:val="en-US"/>
        </w:rPr>
        <w:t xml:space="preserve">Other Supplemental Information: Review the Moodle LMS for </w:t>
      </w:r>
      <w:r w:rsidRPr="695DC807" w:rsidR="009B2FAD">
        <w:rPr>
          <w:i w:val="1"/>
          <w:iCs w:val="1"/>
          <w:lang w:val="en-US"/>
        </w:rPr>
        <w:t>additional</w:t>
      </w:r>
      <w:r w:rsidRPr="695DC807" w:rsidR="009B2FAD">
        <w:rPr>
          <w:i w:val="1"/>
          <w:iCs w:val="1"/>
          <w:lang w:val="en-US"/>
        </w:rPr>
        <w:t xml:space="preserve"> course related content. The information is given to supplement the class lecture presentation and is for student printing and access.</w:t>
      </w:r>
    </w:p>
    <w:p w:rsidR="00F776F5" w:rsidRDefault="00F776F5" w14:paraId="03731310" w14:textId="77777777">
      <w:pPr>
        <w:spacing w:before="0" w:after="0"/>
        <w:rPr>
          <w:i/>
        </w:rPr>
      </w:pPr>
    </w:p>
    <w:p w:rsidR="00F776F5" w:rsidRDefault="009B2FAD" w14:paraId="70AEFC50" w14:textId="77777777">
      <w:pPr>
        <w:spacing w:before="0" w:after="0"/>
        <w:rPr>
          <w:b/>
        </w:rPr>
      </w:pPr>
      <w:r>
        <w:rPr>
          <w:b/>
          <w:color w:val="000000"/>
        </w:rPr>
        <w:t xml:space="preserve">Instructor Contact Information: </w:t>
      </w:r>
      <w:r>
        <w:rPr>
          <w:color w:val="000000"/>
        </w:rPr>
        <w:t>[</w:t>
      </w:r>
      <w:r>
        <w:rPr>
          <w:i/>
          <w:color w:val="FF0000"/>
        </w:rPr>
        <w:t>Keep as a placeholder for future adopters</w:t>
      </w:r>
      <w:r>
        <w:rPr>
          <w:i/>
        </w:rPr>
        <w:t>]</w:t>
      </w:r>
    </w:p>
    <w:p w:rsidR="00F776F5" w:rsidRDefault="009B2FAD" w14:paraId="04128F6A" w14:textId="77777777">
      <w:pPr>
        <w:spacing w:before="0" w:after="0"/>
      </w:pPr>
      <w:r>
        <w:t xml:space="preserve">Instructor: </w:t>
      </w:r>
    </w:p>
    <w:p w:rsidR="00F776F5" w:rsidRDefault="009B2FAD" w14:paraId="57147CD8" w14:textId="77777777">
      <w:pPr>
        <w:numPr>
          <w:ilvl w:val="0"/>
          <w:numId w:val="1"/>
        </w:numPr>
        <w:pBdr>
          <w:top w:val="nil"/>
          <w:left w:val="nil"/>
          <w:bottom w:val="nil"/>
          <w:right w:val="nil"/>
          <w:between w:val="nil"/>
        </w:pBdr>
        <w:spacing w:before="0" w:after="0"/>
        <w:rPr>
          <w:color w:val="000000"/>
        </w:rPr>
      </w:pPr>
      <w:r>
        <w:rPr>
          <w:color w:val="000000"/>
        </w:rPr>
        <w:t>Name:</w:t>
      </w:r>
    </w:p>
    <w:p w:rsidR="00F776F5" w:rsidRDefault="009B2FAD" w14:paraId="4806522B" w14:textId="77777777">
      <w:pPr>
        <w:numPr>
          <w:ilvl w:val="0"/>
          <w:numId w:val="1"/>
        </w:numPr>
        <w:pBdr>
          <w:top w:val="nil"/>
          <w:left w:val="nil"/>
          <w:bottom w:val="nil"/>
          <w:right w:val="nil"/>
          <w:between w:val="nil"/>
        </w:pBdr>
        <w:spacing w:before="0" w:after="0"/>
        <w:rPr>
          <w:color w:val="000000"/>
        </w:rPr>
      </w:pPr>
      <w:r>
        <w:rPr>
          <w:color w:val="000000"/>
        </w:rPr>
        <w:t>Email:</w:t>
      </w:r>
    </w:p>
    <w:p w:rsidR="00F776F5" w:rsidRDefault="009B2FAD" w14:paraId="358B2472" w14:textId="77777777">
      <w:pPr>
        <w:numPr>
          <w:ilvl w:val="0"/>
          <w:numId w:val="1"/>
        </w:numPr>
        <w:pBdr>
          <w:top w:val="nil"/>
          <w:left w:val="nil"/>
          <w:bottom w:val="nil"/>
          <w:right w:val="nil"/>
          <w:between w:val="nil"/>
        </w:pBdr>
        <w:spacing w:before="0" w:after="0"/>
        <w:rPr>
          <w:color w:val="000000"/>
        </w:rPr>
      </w:pPr>
      <w:r>
        <w:rPr>
          <w:color w:val="000000"/>
        </w:rPr>
        <w:t>Phone:</w:t>
      </w:r>
    </w:p>
    <w:p w:rsidR="00F776F5" w:rsidRDefault="009B2FAD" w14:paraId="360207AD" w14:textId="77777777">
      <w:pPr>
        <w:numPr>
          <w:ilvl w:val="0"/>
          <w:numId w:val="1"/>
        </w:numPr>
        <w:pBdr>
          <w:top w:val="nil"/>
          <w:left w:val="nil"/>
          <w:bottom w:val="nil"/>
          <w:right w:val="nil"/>
          <w:between w:val="nil"/>
        </w:pBdr>
        <w:spacing w:before="0" w:after="0"/>
        <w:rPr>
          <w:color w:val="000000"/>
        </w:rPr>
      </w:pPr>
      <w:r>
        <w:rPr>
          <w:color w:val="000000"/>
        </w:rPr>
        <w:t>Office:</w:t>
      </w:r>
    </w:p>
    <w:p w:rsidR="00F776F5" w:rsidRDefault="009B2FAD" w14:paraId="06ED3EA9" w14:textId="77777777">
      <w:pPr>
        <w:numPr>
          <w:ilvl w:val="0"/>
          <w:numId w:val="1"/>
        </w:numPr>
        <w:pBdr>
          <w:top w:val="nil"/>
          <w:left w:val="nil"/>
          <w:bottom w:val="nil"/>
          <w:right w:val="nil"/>
          <w:between w:val="nil"/>
        </w:pBdr>
        <w:spacing w:before="0" w:after="0"/>
        <w:rPr>
          <w:color w:val="000000"/>
        </w:rPr>
      </w:pPr>
      <w:r>
        <w:rPr>
          <w:color w:val="000000"/>
        </w:rPr>
        <w:lastRenderedPageBreak/>
        <w:t>Office Hours:</w:t>
      </w:r>
    </w:p>
    <w:p w:rsidR="00F776F5" w:rsidRDefault="009B2FAD" w14:paraId="56897F75" w14:textId="77777777">
      <w:pPr>
        <w:numPr>
          <w:ilvl w:val="0"/>
          <w:numId w:val="1"/>
        </w:numPr>
        <w:pBdr>
          <w:top w:val="nil"/>
          <w:left w:val="nil"/>
          <w:bottom w:val="nil"/>
          <w:right w:val="nil"/>
          <w:between w:val="nil"/>
        </w:pBdr>
        <w:spacing w:before="0" w:after="0"/>
        <w:rPr>
          <w:b/>
          <w:color w:val="000000"/>
        </w:rPr>
      </w:pPr>
      <w:r>
        <w:rPr>
          <w:color w:val="000000"/>
        </w:rPr>
        <w:t>Communication policy:</w:t>
      </w:r>
    </w:p>
    <w:p w:rsidR="00F776F5" w:rsidRDefault="00F776F5" w14:paraId="73EB8FD4" w14:textId="77777777">
      <w:pPr>
        <w:spacing w:before="0" w:after="0"/>
        <w:rPr>
          <w:b/>
        </w:rPr>
      </w:pPr>
    </w:p>
    <w:p w:rsidR="00F776F5" w:rsidRDefault="009B2FAD" w14:paraId="2EF9C089" w14:textId="77777777">
      <w:pPr>
        <w:spacing w:before="0" w:after="0"/>
        <w:rPr>
          <w:i/>
        </w:rPr>
      </w:pPr>
      <w:r>
        <w:rPr>
          <w:b/>
        </w:rPr>
        <w:t>Course Schedule:</w:t>
      </w:r>
    </w:p>
    <w:tbl>
      <w:tblPr>
        <w:tblStyle w:val="a0"/>
        <w:tblW w:w="9240" w:type="dxa"/>
        <w:tblInd w:w="5" w:type="dxa"/>
        <w:tblLayout w:type="fixed"/>
        <w:tblLook w:val="0400" w:firstRow="0" w:lastRow="0" w:firstColumn="0" w:lastColumn="0" w:noHBand="0" w:noVBand="1"/>
      </w:tblPr>
      <w:tblGrid>
        <w:gridCol w:w="975"/>
        <w:gridCol w:w="3750"/>
        <w:gridCol w:w="4515"/>
      </w:tblGrid>
      <w:tr w:rsidR="00F776F5" w:rsidTr="695DC807" w14:paraId="5A0DC690" w14:textId="77777777">
        <w:trPr>
          <w:cantSplit/>
          <w:trHeight w:val="626"/>
          <w:tblHeader/>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Mar>
              <w:top w:w="0" w:type="dxa"/>
              <w:left w:w="0" w:type="dxa"/>
              <w:bottom w:w="0" w:type="dxa"/>
              <w:right w:w="0" w:type="dxa"/>
            </w:tcMar>
          </w:tcPr>
          <w:p w:rsidR="00F776F5" w:rsidRDefault="009B2FAD" w14:paraId="3E5C1FD0" w14:textId="77777777">
            <w:pPr>
              <w:keepNext/>
              <w:pBdr>
                <w:top w:val="nil"/>
                <w:left w:val="nil"/>
                <w:bottom w:val="nil"/>
                <w:right w:val="nil"/>
                <w:between w:val="nil"/>
              </w:pBdr>
              <w:tabs>
                <w:tab w:val="left" w:pos="0"/>
              </w:tabs>
              <w:spacing w:before="0" w:line="240" w:lineRule="auto"/>
              <w:jc w:val="center"/>
              <w:rPr>
                <w:b/>
                <w:i/>
                <w:color w:val="000000"/>
              </w:rPr>
            </w:pPr>
            <w:r>
              <w:rPr>
                <w:b/>
                <w:color w:val="000000"/>
              </w:rPr>
              <w:t>Module</w:t>
            </w:r>
          </w:p>
        </w:tc>
        <w:tc>
          <w:tcPr>
            <w:tcW w:w="3750" w:type="dxa"/>
            <w:tcBorders>
              <w:top w:val="single" w:color="000000" w:themeColor="text1" w:sz="4" w:space="0"/>
              <w:left w:val="single" w:color="000000" w:themeColor="text1" w:sz="4" w:space="0"/>
              <w:bottom w:val="single" w:color="000000" w:themeColor="text1" w:sz="8" w:space="0"/>
              <w:right w:val="single" w:color="000000" w:themeColor="text1" w:sz="4" w:space="0"/>
            </w:tcBorders>
            <w:shd w:val="clear" w:color="auto" w:fill="E7E6E6" w:themeFill="background2"/>
            <w:tcMar>
              <w:top w:w="0" w:type="dxa"/>
              <w:left w:w="0" w:type="dxa"/>
              <w:bottom w:w="0" w:type="dxa"/>
              <w:right w:w="0" w:type="dxa"/>
            </w:tcMar>
          </w:tcPr>
          <w:p w:rsidR="00F776F5" w:rsidRDefault="009B2FAD" w14:paraId="6F3D3272" w14:textId="77777777">
            <w:pPr>
              <w:keepNext/>
              <w:pBdr>
                <w:top w:val="nil"/>
                <w:left w:val="nil"/>
                <w:bottom w:val="nil"/>
                <w:right w:val="nil"/>
                <w:between w:val="nil"/>
              </w:pBdr>
              <w:tabs>
                <w:tab w:val="left" w:pos="0"/>
              </w:tabs>
              <w:spacing w:before="0" w:line="240" w:lineRule="auto"/>
              <w:jc w:val="center"/>
              <w:rPr>
                <w:b/>
                <w:color w:val="000000"/>
              </w:rPr>
            </w:pPr>
            <w:r>
              <w:rPr>
                <w:b/>
                <w:color w:val="000000"/>
              </w:rPr>
              <w:t>Topics and Concepts</w:t>
            </w:r>
          </w:p>
          <w:p w:rsidR="00F776F5" w:rsidRDefault="009B2FAD" w14:paraId="19C52EFC" w14:textId="77777777">
            <w:pPr>
              <w:keepNext/>
              <w:pBdr>
                <w:top w:val="nil"/>
                <w:left w:val="nil"/>
                <w:bottom w:val="nil"/>
                <w:right w:val="nil"/>
                <w:between w:val="nil"/>
              </w:pBdr>
              <w:tabs>
                <w:tab w:val="left" w:pos="0"/>
              </w:tabs>
              <w:spacing w:before="0" w:line="240" w:lineRule="auto"/>
              <w:jc w:val="center"/>
              <w:rPr>
                <w:b/>
                <w:color w:val="000000"/>
              </w:rPr>
            </w:pPr>
            <w:r>
              <w:rPr>
                <w:b/>
                <w:color w:val="000000"/>
              </w:rPr>
              <w:t>List and describe as necessary the topics and concepts covered in each weekly unit.</w:t>
            </w:r>
          </w:p>
        </w:tc>
        <w:tc>
          <w:tcPr>
            <w:tcW w:w="4515" w:type="dxa"/>
            <w:tcBorders>
              <w:top w:val="single" w:color="000000" w:themeColor="text1" w:sz="4" w:space="0"/>
              <w:left w:val="single" w:color="000000" w:themeColor="text1" w:sz="4" w:space="0"/>
              <w:bottom w:val="single" w:color="000000" w:themeColor="text1" w:sz="8" w:space="0"/>
              <w:right w:val="single" w:color="000000" w:themeColor="text1" w:sz="4" w:space="0"/>
            </w:tcBorders>
            <w:shd w:val="clear" w:color="auto" w:fill="E7E6E6" w:themeFill="background2"/>
            <w:tcMar/>
          </w:tcPr>
          <w:p w:rsidR="00F776F5" w:rsidRDefault="009B2FAD" w14:paraId="3CA83EDB" w14:textId="77777777">
            <w:pPr>
              <w:keepNext/>
              <w:pBdr>
                <w:top w:val="nil"/>
                <w:left w:val="nil"/>
                <w:bottom w:val="nil"/>
                <w:right w:val="nil"/>
                <w:between w:val="nil"/>
              </w:pBdr>
              <w:tabs>
                <w:tab w:val="left" w:pos="0"/>
              </w:tabs>
              <w:spacing w:before="0" w:line="240" w:lineRule="auto"/>
              <w:jc w:val="center"/>
              <w:rPr>
                <w:b/>
                <w:color w:val="000000"/>
              </w:rPr>
            </w:pPr>
            <w:r>
              <w:rPr>
                <w:b/>
                <w:color w:val="000000"/>
              </w:rPr>
              <w:t xml:space="preserve">Corresponding Course Materials </w:t>
            </w:r>
          </w:p>
          <w:p w:rsidR="00F776F5" w:rsidP="695DC807" w:rsidRDefault="009B2FAD" w14:paraId="1D803213" w14:textId="77777777" w14:noSpellErr="1">
            <w:pPr>
              <w:keepNext w:val="1"/>
              <w:pBdr>
                <w:top w:val="nil" w:color="FF000000" w:sz="0" w:space="0"/>
                <w:left w:val="nil" w:color="FF000000" w:sz="0" w:space="0"/>
                <w:bottom w:val="nil" w:color="FF000000" w:sz="0" w:space="0"/>
                <w:right w:val="nil" w:color="FF000000" w:sz="0" w:space="0"/>
                <w:between w:val="nil" w:color="FF000000" w:sz="0" w:space="0"/>
              </w:pBdr>
              <w:spacing w:before="0" w:line="240" w:lineRule="auto"/>
              <w:jc w:val="center"/>
              <w:rPr>
                <w:b w:val="1"/>
                <w:bCs w:val="1"/>
                <w:color w:val="000000"/>
                <w:lang w:val="en-US"/>
              </w:rPr>
            </w:pPr>
            <w:r w:rsidRPr="695DC807" w:rsidR="009B2FAD">
              <w:rPr>
                <w:b w:val="1"/>
                <w:bCs w:val="1"/>
                <w:color w:val="000000" w:themeColor="text1" w:themeTint="FF" w:themeShade="FF"/>
                <w:lang w:val="en-US"/>
              </w:rPr>
              <w:t xml:space="preserve">Where relevant, </w:t>
            </w:r>
            <w:r w:rsidRPr="695DC807" w:rsidR="009B2FAD">
              <w:rPr>
                <w:b w:val="1"/>
                <w:bCs w:val="1"/>
                <w:color w:val="000000" w:themeColor="text1" w:themeTint="FF" w:themeShade="FF"/>
                <w:lang w:val="en-US"/>
              </w:rPr>
              <w:t>indicate</w:t>
            </w:r>
            <w:r w:rsidRPr="695DC807" w:rsidR="009B2FAD">
              <w:rPr>
                <w:b w:val="1"/>
                <w:bCs w:val="1"/>
                <w:color w:val="000000" w:themeColor="text1" w:themeTint="FF" w:themeShade="FF"/>
                <w:lang w:val="en-US"/>
              </w:rPr>
              <w:t xml:space="preserve"> if the resource is a chapter(s) or section(s) of a larger resource.</w:t>
            </w:r>
          </w:p>
        </w:tc>
      </w:tr>
      <w:tr w:rsidR="00F776F5" w:rsidTr="695DC807" w14:paraId="0142A8F5"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5D875CF9" w14:textId="77777777">
            <w:pPr>
              <w:pBdr>
                <w:top w:val="nil"/>
                <w:left w:val="nil"/>
                <w:bottom w:val="nil"/>
                <w:right w:val="nil"/>
                <w:between w:val="nil"/>
              </w:pBdr>
              <w:spacing w:before="0" w:after="60" w:line="240" w:lineRule="auto"/>
              <w:jc w:val="center"/>
              <w:rPr>
                <w:color w:val="000000"/>
              </w:rPr>
            </w:pPr>
            <w:r>
              <w:rPr>
                <w:color w:val="000000"/>
              </w:rPr>
              <w:t>1</w:t>
            </w:r>
          </w:p>
          <w:p w:rsidR="00F776F5" w:rsidRDefault="00F776F5" w14:paraId="2D06B46B"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75443F4A" w14:textId="77777777">
            <w:pPr>
              <w:spacing w:before="0" w:after="60" w:line="240" w:lineRule="auto"/>
            </w:pPr>
            <w:r>
              <w:t>Introduction to Practical Nursing &amp; Scope of Practice</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63CF297" w14:textId="77777777">
            <w:pPr>
              <w:spacing w:before="0" w:after="60" w:line="240" w:lineRule="auto"/>
              <w:rPr>
                <w:b/>
              </w:rPr>
            </w:pPr>
            <w:r>
              <w:rPr>
                <w:b/>
              </w:rPr>
              <w:t xml:space="preserve">FORTHCOMING: </w:t>
            </w:r>
          </w:p>
          <w:p w:rsidR="00F776F5" w:rsidRDefault="009B2FAD" w14:paraId="7B337CAB" w14:textId="77777777">
            <w:pPr>
              <w:spacing w:before="0" w:after="60" w:line="240" w:lineRule="auto"/>
            </w:pPr>
            <w:r>
              <w:t>Orientation, discussion of LPN roles, state regulations</w:t>
            </w:r>
          </w:p>
        </w:tc>
      </w:tr>
      <w:tr w:rsidR="00F776F5" w:rsidTr="695DC807" w14:paraId="0C874A71"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755863CA" w14:textId="77777777">
            <w:pPr>
              <w:pBdr>
                <w:top w:val="nil"/>
                <w:left w:val="nil"/>
                <w:bottom w:val="nil"/>
                <w:right w:val="nil"/>
                <w:between w:val="nil"/>
              </w:pBdr>
              <w:spacing w:before="0" w:after="0" w:line="240" w:lineRule="auto"/>
              <w:jc w:val="center"/>
              <w:rPr>
                <w:color w:val="000000"/>
              </w:rPr>
            </w:pPr>
            <w:r>
              <w:t>2</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AF943B4" w14:textId="77777777">
            <w:pPr>
              <w:spacing w:before="0" w:after="60" w:line="240" w:lineRule="auto"/>
            </w:pPr>
            <w:r>
              <w:t xml:space="preserve">Nursing Process </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27A7376B" w14:textId="77777777">
            <w:pPr>
              <w:spacing w:before="0" w:after="60" w:line="240" w:lineRule="auto"/>
            </w:pPr>
            <w:r>
              <w:t>Read the Module 2 Introduction</w:t>
            </w:r>
          </w:p>
          <w:p w:rsidR="00F776F5" w:rsidRDefault="009B2FAD" w14:paraId="5505D458" w14:textId="77777777">
            <w:pPr>
              <w:spacing w:before="0" w:after="60" w:line="240" w:lineRule="auto"/>
            </w:pPr>
            <w:r>
              <w:t xml:space="preserve">Read Chapter #4, Nursing Process, in the textbook, Introduction to Practical Nursing. </w:t>
            </w:r>
          </w:p>
          <w:p w:rsidR="00F776F5" w:rsidRDefault="009B2FAD" w14:paraId="5BB010F4" w14:textId="77777777">
            <w:pPr>
              <w:spacing w:before="0" w:after="60" w:line="240" w:lineRule="auto"/>
            </w:pPr>
            <w:r>
              <w:t xml:space="preserve">Complete </w:t>
            </w:r>
            <w:proofErr w:type="gramStart"/>
            <w:r>
              <w:t>the Module</w:t>
            </w:r>
            <w:proofErr w:type="gramEnd"/>
            <w:r>
              <w:t xml:space="preserve"> 2 Quiz.</w:t>
            </w:r>
          </w:p>
        </w:tc>
      </w:tr>
      <w:tr w:rsidR="00F776F5" w:rsidTr="695DC807" w14:paraId="0424E05D"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3D3F96CF" w14:textId="77777777">
            <w:pPr>
              <w:pBdr>
                <w:top w:val="nil"/>
                <w:left w:val="nil"/>
                <w:bottom w:val="nil"/>
                <w:right w:val="nil"/>
                <w:between w:val="nil"/>
              </w:pBdr>
              <w:spacing w:before="0" w:after="60" w:line="240" w:lineRule="auto"/>
              <w:jc w:val="center"/>
              <w:rPr>
                <w:color w:val="000000"/>
              </w:rPr>
            </w:pPr>
            <w:r>
              <w:t>3</w:t>
            </w:r>
          </w:p>
          <w:p w:rsidR="00F776F5" w:rsidRDefault="00F776F5" w14:paraId="4B896129"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70613330" w14:textId="77777777">
            <w:pPr>
              <w:spacing w:before="0" w:after="60" w:line="240" w:lineRule="auto"/>
            </w:pPr>
            <w:r>
              <w:t>Ethics and Professionalism</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BF5BBB6" w14:textId="77777777">
            <w:pPr>
              <w:spacing w:before="0" w:after="60" w:line="240" w:lineRule="auto"/>
            </w:pPr>
            <w:r>
              <w:t>Read the Module 3 Introduction</w:t>
            </w:r>
          </w:p>
          <w:p w:rsidR="00F776F5" w:rsidRDefault="009B2FAD" w14:paraId="7D2F17F2" w14:textId="77777777">
            <w:pPr>
              <w:spacing w:before="0" w:after="60" w:line="240" w:lineRule="auto"/>
            </w:pPr>
            <w:r>
              <w:t>Read Chapter #1.6, Legal and Ethical Considerations, in the textbook, Introduction to Practical Nursing.</w:t>
            </w:r>
          </w:p>
          <w:p w:rsidR="00F776F5" w:rsidRDefault="009B2FAD" w14:paraId="12B68F29" w14:textId="77777777">
            <w:pPr>
              <w:spacing w:before="0" w:after="60" w:line="240" w:lineRule="auto"/>
            </w:pPr>
            <w:r>
              <w:t>Complete the discussion Forum</w:t>
            </w:r>
            <w:proofErr w:type="gramStart"/>
            <w:r>
              <w:t>:  Topic</w:t>
            </w:r>
            <w:proofErr w:type="gramEnd"/>
            <w:r>
              <w:t>: Negligence and Malpractice</w:t>
            </w:r>
          </w:p>
          <w:p w:rsidR="00F776F5" w:rsidRDefault="009B2FAD" w14:paraId="009ECF45" w14:textId="77777777">
            <w:pPr>
              <w:spacing w:before="0" w:after="60" w:line="240" w:lineRule="auto"/>
            </w:pPr>
            <w:r>
              <w:t>Complete the discussion Forum</w:t>
            </w:r>
            <w:proofErr w:type="gramStart"/>
            <w:r>
              <w:t>:  Topic</w:t>
            </w:r>
            <w:proofErr w:type="gramEnd"/>
            <w:r>
              <w:t>: Patient Self-Determination Act (PSDA)</w:t>
            </w:r>
          </w:p>
          <w:p w:rsidR="00F776F5" w:rsidRDefault="009B2FAD" w14:paraId="67824675" w14:textId="77777777">
            <w:pPr>
              <w:spacing w:before="0" w:after="60" w:line="240" w:lineRule="auto"/>
            </w:pPr>
            <w:r>
              <w:t>Complete the assignment (Simple Individual Submission)</w:t>
            </w:r>
            <w:proofErr w:type="gramStart"/>
            <w:r>
              <w:t>:  Topic</w:t>
            </w:r>
            <w:proofErr w:type="gramEnd"/>
            <w:r>
              <w:t xml:space="preserve">: Patient Self-Determination Act (PSDA) </w:t>
            </w:r>
          </w:p>
          <w:p w:rsidR="00F776F5" w:rsidRDefault="009B2FAD" w14:paraId="0BD5DFC8" w14:textId="77777777">
            <w:pPr>
              <w:spacing w:before="0" w:after="60" w:line="240" w:lineRule="auto"/>
            </w:pPr>
            <w:r>
              <w:t>Complete the assignment (Simple Individual Submission)</w:t>
            </w:r>
            <w:proofErr w:type="gramStart"/>
            <w:r>
              <w:t>:  Topic</w:t>
            </w:r>
            <w:proofErr w:type="gramEnd"/>
            <w:r>
              <w:t>: Informed Consent</w:t>
            </w:r>
          </w:p>
          <w:p w:rsidR="00F776F5" w:rsidRDefault="009B2FAD" w14:paraId="26F6C277" w14:textId="77777777">
            <w:pPr>
              <w:spacing w:before="0" w:after="60" w:line="240" w:lineRule="auto"/>
            </w:pPr>
            <w:r w:rsidRPr="695DC807" w:rsidR="009B2FAD">
              <w:rPr>
                <w:lang w:val="en-US"/>
              </w:rPr>
              <w:t xml:space="preserve">Complete the NCLEX-Style </w:t>
            </w:r>
            <w:r w:rsidRPr="695DC807" w:rsidR="009B2FAD">
              <w:rPr>
                <w:lang w:val="en-US"/>
              </w:rPr>
              <w:t>Quiz:Topic</w:t>
            </w:r>
            <w:r w:rsidRPr="695DC807" w:rsidR="009B2FAD">
              <w:rPr>
                <w:lang w:val="en-US"/>
              </w:rPr>
              <w:t>: Confidentiality &amp; HIPAA</w:t>
            </w:r>
          </w:p>
          <w:p w:rsidR="00F776F5" w:rsidRDefault="009B2FAD" w14:paraId="638F1BA8" w14:textId="77777777" w14:noSpellErr="1">
            <w:pPr>
              <w:spacing w:before="0" w:after="60" w:line="240" w:lineRule="auto"/>
            </w:pPr>
            <w:r w:rsidRPr="695DC807" w:rsidR="009B2FAD">
              <w:rPr>
                <w:lang w:val="en-US"/>
              </w:rPr>
              <w:t>Complete the assignment (Simple Individual Submission</w:t>
            </w:r>
            <w:r w:rsidRPr="695DC807" w:rsidR="009B2FAD">
              <w:rPr>
                <w:lang w:val="en-US"/>
              </w:rPr>
              <w:t>):Topic</w:t>
            </w:r>
            <w:r w:rsidRPr="695DC807" w:rsidR="009B2FAD">
              <w:rPr>
                <w:lang w:val="en-US"/>
              </w:rPr>
              <w:t>: Code of Ethics (ANA)</w:t>
            </w:r>
          </w:p>
        </w:tc>
      </w:tr>
      <w:tr w:rsidR="00F776F5" w:rsidTr="695DC807" w14:paraId="42081AEF"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15C00B95" w14:textId="77777777">
            <w:pPr>
              <w:pBdr>
                <w:top w:val="nil"/>
                <w:left w:val="nil"/>
                <w:bottom w:val="nil"/>
                <w:right w:val="nil"/>
                <w:between w:val="nil"/>
              </w:pBdr>
              <w:spacing w:before="0" w:after="60" w:line="240" w:lineRule="auto"/>
              <w:jc w:val="center"/>
              <w:rPr>
                <w:b/>
                <w:color w:val="000000"/>
              </w:rPr>
            </w:pPr>
            <w:r>
              <w:rPr>
                <w:b/>
              </w:rPr>
              <w:t>4</w:t>
            </w:r>
          </w:p>
          <w:p w:rsidR="00F776F5" w:rsidRDefault="00F776F5" w14:paraId="038904A9" w14:textId="77777777">
            <w:pPr>
              <w:pBdr>
                <w:top w:val="nil"/>
                <w:left w:val="nil"/>
                <w:bottom w:val="nil"/>
                <w:right w:val="nil"/>
                <w:between w:val="nil"/>
              </w:pBdr>
              <w:spacing w:before="0" w:after="0" w:line="240" w:lineRule="auto"/>
              <w:jc w:val="center"/>
              <w:rPr>
                <w:b/>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3A847D58" w14:textId="77777777">
            <w:pPr>
              <w:spacing w:before="0" w:after="60" w:line="240" w:lineRule="auto"/>
            </w:pPr>
            <w:r>
              <w:t>Basic Nursing Skills, Vital Signs and Pain</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07C96A6B" w14:textId="77777777">
            <w:pPr>
              <w:spacing w:before="0" w:after="60" w:line="240" w:lineRule="auto"/>
            </w:pPr>
            <w:r>
              <w:t>Read the Module 4 Introduction</w:t>
            </w:r>
          </w:p>
          <w:p w:rsidR="00F776F5" w:rsidRDefault="009B2FAD" w14:paraId="55044F5B" w14:textId="77777777">
            <w:pPr>
              <w:spacing w:before="0" w:after="60" w:line="240" w:lineRule="auto"/>
            </w:pPr>
            <w:r w:rsidRPr="695DC807" w:rsidR="009B2FAD">
              <w:rPr>
                <w:lang w:val="en-US"/>
              </w:rPr>
              <w:t xml:space="preserve">Read Chapters 1–4 in Nursing Skills – 2e by </w:t>
            </w:r>
            <w:r w:rsidRPr="695DC807" w:rsidR="009B2FAD">
              <w:rPr>
                <w:lang w:val="en-US"/>
              </w:rPr>
              <w:t>Ernstmeyer</w:t>
            </w:r>
            <w:r w:rsidRPr="695DC807" w:rsidR="009B2FAD">
              <w:rPr>
                <w:lang w:val="en-US"/>
              </w:rPr>
              <w:t xml:space="preserve"> &amp; Christman – Open Resources for Nursing (Open RN)</w:t>
            </w:r>
          </w:p>
          <w:p w:rsidR="00F776F5" w:rsidRDefault="009B2FAD" w14:paraId="216530A6" w14:textId="77777777">
            <w:pPr>
              <w:spacing w:before="0" w:after="60" w:line="240" w:lineRule="auto"/>
            </w:pPr>
            <w:r>
              <w:t>Complete the Module 4 Assignments #1 and #2</w:t>
            </w:r>
          </w:p>
        </w:tc>
      </w:tr>
      <w:tr w:rsidR="00F776F5" w:rsidTr="695DC807" w14:paraId="46FB3E41"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4BFE195E" w14:textId="77777777">
            <w:pPr>
              <w:pBdr>
                <w:top w:val="nil"/>
                <w:left w:val="nil"/>
                <w:bottom w:val="nil"/>
                <w:right w:val="nil"/>
                <w:between w:val="nil"/>
              </w:pBdr>
              <w:spacing w:before="0" w:after="60" w:line="240" w:lineRule="auto"/>
              <w:jc w:val="center"/>
              <w:rPr>
                <w:color w:val="000000"/>
              </w:rPr>
            </w:pPr>
            <w:r>
              <w:lastRenderedPageBreak/>
              <w:t>5</w:t>
            </w:r>
          </w:p>
          <w:p w:rsidR="00F776F5" w:rsidRDefault="00F776F5" w14:paraId="6E1FFD1E"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C3E5D29" w14:textId="77777777">
            <w:pPr>
              <w:spacing w:before="0" w:after="60" w:line="240" w:lineRule="auto"/>
            </w:pPr>
            <w:r>
              <w:t>Safety, Infection Control &amp; First Aid</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F88D212" w14:textId="77777777">
            <w:pPr>
              <w:spacing w:before="0" w:after="60" w:line="240" w:lineRule="auto"/>
            </w:pPr>
            <w:r>
              <w:t xml:space="preserve">Read </w:t>
            </w:r>
            <w:proofErr w:type="gramStart"/>
            <w:r>
              <w:t>the Module</w:t>
            </w:r>
            <w:proofErr w:type="gramEnd"/>
            <w:r>
              <w:t xml:space="preserve"> 5 Introduction </w:t>
            </w:r>
          </w:p>
          <w:p w:rsidR="00F776F5" w:rsidRDefault="009B2FAD" w14:paraId="1EEFF720" w14:textId="77777777">
            <w:pPr>
              <w:spacing w:before="0" w:after="60" w:line="240" w:lineRule="auto"/>
            </w:pPr>
            <w:r>
              <w:t>Read Chapters #5 Safety and #9 Infection in the textbook, Introduction to Practical Nursing</w:t>
            </w:r>
          </w:p>
          <w:p w:rsidR="00F776F5" w:rsidRDefault="009B2FAD" w14:paraId="76E84064" w14:textId="77777777">
            <w:pPr>
              <w:spacing w:before="0" w:after="60" w:line="240" w:lineRule="auto"/>
            </w:pPr>
            <w:r>
              <w:t xml:space="preserve">Complete the Discussion Board. </w:t>
            </w:r>
          </w:p>
        </w:tc>
      </w:tr>
      <w:tr w:rsidR="00F776F5" w:rsidTr="695DC807" w14:paraId="74CC2619"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2F901C41" w14:textId="77777777">
            <w:pPr>
              <w:pBdr>
                <w:top w:val="nil"/>
                <w:left w:val="nil"/>
                <w:bottom w:val="nil"/>
                <w:right w:val="nil"/>
                <w:between w:val="nil"/>
              </w:pBdr>
              <w:spacing w:before="0" w:after="60" w:line="240" w:lineRule="auto"/>
              <w:jc w:val="center"/>
              <w:rPr>
                <w:color w:val="000000"/>
              </w:rPr>
            </w:pPr>
            <w:r>
              <w:t>6</w:t>
            </w:r>
          </w:p>
          <w:p w:rsidR="00F776F5" w:rsidRDefault="00F776F5" w14:paraId="4698BEE2"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6CDFB2B3" w14:textId="77777777">
            <w:pPr>
              <w:spacing w:before="0" w:after="60" w:line="240" w:lineRule="auto"/>
            </w:pPr>
            <w:r>
              <w:t>Patient Care</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CD76B9F" w14:textId="77777777">
            <w:pPr>
              <w:spacing w:before="0" w:after="60" w:line="240" w:lineRule="auto"/>
            </w:pPr>
            <w:r>
              <w:t xml:space="preserve">Read the Module 6 Introduction </w:t>
            </w:r>
          </w:p>
          <w:p w:rsidR="00F776F5" w:rsidRDefault="009B2FAD" w14:paraId="4F48907F" w14:textId="77777777">
            <w:pPr>
              <w:spacing w:before="0" w:after="60" w:line="240" w:lineRule="auto"/>
            </w:pPr>
            <w:r>
              <w:t xml:space="preserve">Read Chapters #1 Scope of </w:t>
            </w:r>
            <w:proofErr w:type="gramStart"/>
            <w:r>
              <w:t>Practice, #</w:t>
            </w:r>
            <w:proofErr w:type="gramEnd"/>
            <w:r>
              <w:t xml:space="preserve">3 Ethics and </w:t>
            </w:r>
            <w:proofErr w:type="gramStart"/>
            <w:r>
              <w:t>Professionalism, #</w:t>
            </w:r>
            <w:proofErr w:type="gramEnd"/>
            <w:r>
              <w:t xml:space="preserve">4 Basic Nursing </w:t>
            </w:r>
            <w:proofErr w:type="gramStart"/>
            <w:r>
              <w:t>Skills, #</w:t>
            </w:r>
            <w:proofErr w:type="gramEnd"/>
            <w:r>
              <w:t>5 Safety and #18 Mental Health in the textbook, Introduction to Practical Nursing</w:t>
            </w:r>
          </w:p>
          <w:p w:rsidR="00F776F5" w:rsidRDefault="009B2FAD" w14:paraId="2DDC3AE5" w14:textId="77777777">
            <w:pPr>
              <w:spacing w:before="0" w:after="60" w:line="240" w:lineRule="auto"/>
            </w:pPr>
            <w:r>
              <w:t>Complete the Discussion Board.</w:t>
            </w:r>
          </w:p>
        </w:tc>
      </w:tr>
      <w:tr w:rsidR="00F776F5" w:rsidTr="695DC807" w14:paraId="74765C0A"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F776F5" w14:paraId="56DE9527" w14:textId="77777777">
            <w:pPr>
              <w:pBdr>
                <w:top w:val="nil"/>
                <w:left w:val="nil"/>
                <w:bottom w:val="nil"/>
                <w:right w:val="nil"/>
                <w:between w:val="nil"/>
              </w:pBdr>
              <w:spacing w:before="0" w:after="60" w:line="240" w:lineRule="auto"/>
              <w:jc w:val="center"/>
              <w:rPr>
                <w:color w:val="000000"/>
              </w:rPr>
            </w:pPr>
          </w:p>
          <w:p w:rsidR="00F776F5" w:rsidRDefault="00F776F5" w14:paraId="340CCD9D"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6A38CEB5" w14:textId="77777777">
            <w:pPr>
              <w:spacing w:before="0" w:after="60" w:line="240" w:lineRule="auto"/>
            </w:pPr>
            <w:r>
              <w:rPr>
                <w:rFonts w:ascii="Arial" w:hAnsi="Arial" w:eastAsia="Arial" w:cs="Arial"/>
                <w:sz w:val="20"/>
                <w:szCs w:val="20"/>
              </w:rPr>
              <w:t>Mid-term</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205EEB52" w14:textId="77777777">
            <w:pPr>
              <w:spacing w:before="0" w:after="60" w:line="240" w:lineRule="auto"/>
              <w:rPr>
                <w:b/>
              </w:rPr>
            </w:pPr>
            <w:r>
              <w:rPr>
                <w:b/>
              </w:rPr>
              <w:t>Forthcoming</w:t>
            </w:r>
          </w:p>
        </w:tc>
      </w:tr>
      <w:tr w:rsidR="00F776F5" w:rsidTr="695DC807" w14:paraId="61F6CE7D"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7BB5CEC2" w14:textId="77777777">
            <w:pPr>
              <w:pBdr>
                <w:top w:val="nil"/>
                <w:left w:val="nil"/>
                <w:bottom w:val="nil"/>
                <w:right w:val="nil"/>
                <w:between w:val="nil"/>
              </w:pBdr>
              <w:spacing w:before="0" w:after="60" w:line="240" w:lineRule="auto"/>
              <w:jc w:val="center"/>
              <w:rPr>
                <w:color w:val="000000"/>
              </w:rPr>
            </w:pPr>
            <w:r>
              <w:t>7</w:t>
            </w:r>
          </w:p>
          <w:p w:rsidR="00F776F5" w:rsidRDefault="00F776F5" w14:paraId="08C9F4AC"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46BC1844" w14:textId="77777777">
            <w:pPr>
              <w:spacing w:before="0" w:after="60" w:line="240" w:lineRule="auto"/>
            </w:pPr>
            <w:r>
              <w:rPr>
                <w:rFonts w:ascii="Arial" w:hAnsi="Arial" w:eastAsia="Arial" w:cs="Arial"/>
                <w:sz w:val="20"/>
                <w:szCs w:val="20"/>
              </w:rPr>
              <w:t>Physical Assessment</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38FBC1DE" w14:textId="77777777">
            <w:pPr>
              <w:spacing w:before="0" w:after="60" w:line="240" w:lineRule="auto"/>
            </w:pPr>
            <w:r>
              <w:t>Read the Module 7 Introduction</w:t>
            </w:r>
          </w:p>
          <w:p w:rsidR="00F776F5" w:rsidRDefault="009B2FAD" w14:paraId="2D494155" w14:textId="77777777">
            <w:pPr>
              <w:spacing w:before="0" w:after="60" w:line="240" w:lineRule="auto"/>
            </w:pPr>
            <w:r w:rsidRPr="695DC807" w:rsidR="009B2FAD">
              <w:rPr>
                <w:lang w:val="en-US"/>
              </w:rPr>
              <w:t xml:space="preserve">Read Chapters 10–14 in Nursing Skills – 2e by </w:t>
            </w:r>
            <w:r w:rsidRPr="695DC807" w:rsidR="009B2FAD">
              <w:rPr>
                <w:lang w:val="en-US"/>
              </w:rPr>
              <w:t>Ernstmeyer</w:t>
            </w:r>
            <w:r w:rsidRPr="695DC807" w:rsidR="009B2FAD">
              <w:rPr>
                <w:lang w:val="en-US"/>
              </w:rPr>
              <w:t xml:space="preserve"> &amp; Christman – Open Resources for Nursing (Open RN)</w:t>
            </w:r>
          </w:p>
          <w:p w:rsidR="00F776F5" w:rsidRDefault="009B2FAD" w14:paraId="6E5C31FE" w14:textId="77777777">
            <w:pPr>
              <w:spacing w:before="0" w:after="60" w:line="240" w:lineRule="auto"/>
            </w:pPr>
            <w:r>
              <w:t>Complete the Module 4 Assignments #1 and #2</w:t>
            </w:r>
          </w:p>
        </w:tc>
      </w:tr>
      <w:tr w:rsidR="00F776F5" w:rsidTr="695DC807" w14:paraId="32AAF627"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545C7CEE" w14:textId="77777777">
            <w:pPr>
              <w:pBdr>
                <w:top w:val="nil"/>
                <w:left w:val="nil"/>
                <w:bottom w:val="nil"/>
                <w:right w:val="nil"/>
                <w:between w:val="nil"/>
              </w:pBdr>
              <w:spacing w:before="0" w:after="60" w:line="240" w:lineRule="auto"/>
              <w:jc w:val="center"/>
              <w:rPr>
                <w:color w:val="000000"/>
              </w:rPr>
            </w:pPr>
            <w:r>
              <w:t>8</w:t>
            </w:r>
          </w:p>
          <w:p w:rsidR="00F776F5" w:rsidRDefault="00F776F5" w14:paraId="7B31A966"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3B3CA052" w14:textId="77777777">
            <w:pPr>
              <w:spacing w:before="0" w:after="60" w:line="240" w:lineRule="auto"/>
            </w:pPr>
            <w:r>
              <w:rPr>
                <w:rFonts w:ascii="Arial" w:hAnsi="Arial" w:eastAsia="Arial" w:cs="Arial"/>
                <w:sz w:val="20"/>
                <w:szCs w:val="20"/>
              </w:rPr>
              <w:t>Patient Teaching + Cultural Competency</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1FDF43C8" w14:textId="77777777">
            <w:pPr>
              <w:spacing w:before="0" w:after="60" w:line="240" w:lineRule="auto"/>
            </w:pPr>
            <w:r>
              <w:t xml:space="preserve">Read the Module 8 Introduction </w:t>
            </w:r>
          </w:p>
          <w:p w:rsidR="00F776F5" w:rsidRDefault="009B2FAD" w14:paraId="533808E7" w14:textId="77777777" w14:noSpellErr="1">
            <w:pPr>
              <w:spacing w:before="0" w:after="60" w:line="240" w:lineRule="auto"/>
            </w:pPr>
            <w:r w:rsidRPr="695DC807" w:rsidR="009B2FAD">
              <w:rPr>
                <w:lang w:val="en-US"/>
              </w:rPr>
              <w:t xml:space="preserve">Read and view the materials in </w:t>
            </w:r>
            <w:r w:rsidRPr="695DC807" w:rsidR="009B2FAD">
              <w:rPr>
                <w:lang w:val="en-US"/>
              </w:rPr>
              <w:t>the Chapter</w:t>
            </w:r>
            <w:r w:rsidRPr="695DC807" w:rsidR="009B2FAD">
              <w:rPr>
                <w:lang w:val="en-US"/>
              </w:rPr>
              <w:t xml:space="preserve"> 3 and Chapter 18 of Introduction to Practical Nursing. </w:t>
            </w:r>
          </w:p>
          <w:p w:rsidR="00F776F5" w:rsidRDefault="009B2FAD" w14:paraId="27BA5711" w14:textId="77777777">
            <w:pPr>
              <w:spacing w:before="0" w:after="60" w:line="240" w:lineRule="auto"/>
            </w:pPr>
            <w:r>
              <w:t>Complete the quiz under the activity tab.</w:t>
            </w:r>
          </w:p>
        </w:tc>
      </w:tr>
      <w:tr w:rsidR="00F776F5" w:rsidTr="695DC807" w14:paraId="69668CE2"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63B1FAE0" w14:textId="77777777">
            <w:pPr>
              <w:pBdr>
                <w:top w:val="nil"/>
                <w:left w:val="nil"/>
                <w:bottom w:val="nil"/>
                <w:right w:val="nil"/>
                <w:between w:val="nil"/>
              </w:pBdr>
              <w:spacing w:before="0" w:after="60" w:line="240" w:lineRule="auto"/>
              <w:jc w:val="center"/>
              <w:rPr>
                <w:color w:val="000000"/>
              </w:rPr>
            </w:pPr>
            <w:r>
              <w:t>9</w:t>
            </w:r>
          </w:p>
          <w:p w:rsidR="00F776F5" w:rsidRDefault="00F776F5" w14:paraId="3DF252DE" w14:textId="77777777">
            <w:pPr>
              <w:pBdr>
                <w:top w:val="nil"/>
                <w:left w:val="nil"/>
                <w:bottom w:val="nil"/>
                <w:right w:val="nil"/>
                <w:between w:val="nil"/>
              </w:pBdr>
              <w:spacing w:before="0" w:after="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1461F348" w14:textId="77777777">
            <w:pPr>
              <w:spacing w:before="0" w:after="60" w:line="240" w:lineRule="auto"/>
            </w:pPr>
            <w:r>
              <w:rPr>
                <w:rFonts w:ascii="Arial" w:hAnsi="Arial" w:eastAsia="Arial" w:cs="Arial"/>
                <w:sz w:val="20"/>
                <w:szCs w:val="20"/>
              </w:rPr>
              <w:t>Delegating tasks + Communication</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0CBEC276" w14:textId="77777777">
            <w:pPr>
              <w:spacing w:before="0" w:after="60" w:line="240" w:lineRule="auto"/>
            </w:pPr>
            <w:r>
              <w:t>Read the Module 9 Introduction</w:t>
            </w:r>
          </w:p>
          <w:p w:rsidR="00F776F5" w:rsidRDefault="009B2FAD" w14:paraId="0D36F047" w14:textId="77777777">
            <w:pPr>
              <w:spacing w:before="0" w:after="60" w:line="240" w:lineRule="auto"/>
            </w:pPr>
            <w:r>
              <w:t>Read Chapter #2, Communication, in the textbook, Introduction to Practical Nursing.</w:t>
            </w:r>
          </w:p>
          <w:p w:rsidR="00F776F5" w:rsidRDefault="009B2FAD" w14:paraId="0FAC8B3E" w14:textId="77777777">
            <w:pPr>
              <w:spacing w:before="0" w:after="60" w:line="240" w:lineRule="auto"/>
            </w:pPr>
            <w:r>
              <w:t>Complete the Understanding Effective Communication PPT, Building Trust: The Nurse- Client Relationship PPT, Module 9 Assignment and Quiz</w:t>
            </w:r>
          </w:p>
        </w:tc>
      </w:tr>
      <w:tr w:rsidR="00F776F5" w:rsidTr="695DC807" w14:paraId="1A945DFE"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1E379F42" w14:textId="77777777">
            <w:pPr>
              <w:pBdr>
                <w:top w:val="nil"/>
                <w:left w:val="nil"/>
                <w:bottom w:val="nil"/>
                <w:right w:val="nil"/>
                <w:between w:val="nil"/>
              </w:pBdr>
              <w:spacing w:before="0" w:after="60" w:line="240" w:lineRule="auto"/>
              <w:jc w:val="center"/>
              <w:rPr>
                <w:color w:val="000000"/>
              </w:rPr>
            </w:pPr>
            <w:r>
              <w:t>10</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6E562B1" w14:textId="77777777">
            <w:pPr>
              <w:spacing w:before="0" w:after="60" w:line="240" w:lineRule="auto"/>
            </w:pPr>
            <w:r>
              <w:rPr>
                <w:rFonts w:ascii="Arial" w:hAnsi="Arial" w:eastAsia="Arial" w:cs="Arial"/>
                <w:sz w:val="20"/>
                <w:szCs w:val="20"/>
              </w:rPr>
              <w:t>Care of the Elderly</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39081796" w14:textId="77777777">
            <w:pPr>
              <w:spacing w:before="0" w:after="60" w:line="240" w:lineRule="auto"/>
            </w:pPr>
            <w:r>
              <w:t xml:space="preserve">Read the Module 10 Introduction </w:t>
            </w:r>
          </w:p>
          <w:p w:rsidR="00F776F5" w:rsidRDefault="009B2FAD" w14:paraId="067DB5EE" w14:textId="77777777" w14:noSpellErr="1">
            <w:pPr>
              <w:spacing w:before="0" w:after="60" w:line="240" w:lineRule="auto"/>
            </w:pPr>
            <w:r w:rsidRPr="695DC807" w:rsidR="009B2FAD">
              <w:rPr>
                <w:lang w:val="en-US"/>
              </w:rPr>
              <w:t xml:space="preserve">Read and view the materials in </w:t>
            </w:r>
            <w:r w:rsidRPr="695DC807" w:rsidR="009B2FAD">
              <w:rPr>
                <w:lang w:val="en-US"/>
              </w:rPr>
              <w:t>the Module</w:t>
            </w:r>
            <w:r w:rsidRPr="695DC807" w:rsidR="009B2FAD">
              <w:rPr>
                <w:lang w:val="en-US"/>
              </w:rPr>
              <w:t xml:space="preserve"> 10.</w:t>
            </w:r>
          </w:p>
          <w:p w:rsidR="00F776F5" w:rsidRDefault="009B2FAD" w14:paraId="1FB9162C" w14:textId="77777777">
            <w:pPr>
              <w:spacing w:before="0" w:after="60" w:line="240" w:lineRule="auto"/>
            </w:pPr>
            <w:r>
              <w:t>Read Chapter 19 and Chapter 7 in Introduction to Practical Nursing.</w:t>
            </w:r>
          </w:p>
        </w:tc>
      </w:tr>
      <w:tr w:rsidR="00F776F5" w:rsidTr="695DC807" w14:paraId="428CB304"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48E6A21B" w14:textId="77777777">
            <w:pPr>
              <w:pBdr>
                <w:top w:val="nil"/>
                <w:left w:val="nil"/>
                <w:bottom w:val="nil"/>
                <w:right w:val="nil"/>
                <w:between w:val="nil"/>
              </w:pBdr>
              <w:spacing w:before="0" w:after="60" w:line="240" w:lineRule="auto"/>
              <w:jc w:val="center"/>
              <w:rPr>
                <w:color w:val="000000"/>
              </w:rPr>
            </w:pPr>
            <w:r>
              <w:lastRenderedPageBreak/>
              <w:t>11</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2E5AE90" w14:textId="77777777">
            <w:pPr>
              <w:spacing w:before="0" w:after="60" w:line="240" w:lineRule="auto"/>
            </w:pPr>
            <w:r>
              <w:rPr>
                <w:rFonts w:ascii="Arial" w:hAnsi="Arial" w:eastAsia="Arial" w:cs="Arial"/>
                <w:sz w:val="20"/>
                <w:szCs w:val="20"/>
              </w:rPr>
              <w:t>Medication Administration</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066B276" w14:textId="77777777">
            <w:pPr>
              <w:spacing w:before="0" w:after="60" w:line="240" w:lineRule="auto"/>
            </w:pPr>
            <w:r>
              <w:t xml:space="preserve">Read the Module # 11 Introduction </w:t>
            </w:r>
          </w:p>
          <w:p w:rsidR="00F776F5" w:rsidRDefault="009B2FAD" w14:paraId="0ED94524" w14:textId="77777777" w14:noSpellErr="1">
            <w:pPr>
              <w:spacing w:before="0" w:after="60" w:line="240" w:lineRule="auto"/>
            </w:pPr>
            <w:r w:rsidRPr="695DC807" w:rsidR="009B2FAD">
              <w:rPr>
                <w:lang w:val="en-US"/>
              </w:rPr>
              <w:t xml:space="preserve">Read and view the materials in </w:t>
            </w:r>
            <w:r w:rsidRPr="695DC807" w:rsidR="009B2FAD">
              <w:rPr>
                <w:lang w:val="en-US"/>
              </w:rPr>
              <w:t>the Module</w:t>
            </w:r>
            <w:r w:rsidRPr="695DC807" w:rsidR="009B2FAD">
              <w:rPr>
                <w:lang w:val="en-US"/>
              </w:rPr>
              <w:t xml:space="preserve"> #</w:t>
            </w:r>
            <w:r w:rsidRPr="695DC807" w:rsidR="009B2FAD">
              <w:rPr>
                <w:lang w:val="en-US"/>
              </w:rPr>
              <w:t xml:space="preserve"> 11. </w:t>
            </w:r>
          </w:p>
          <w:p w:rsidR="00F776F5" w:rsidRDefault="009B2FAD" w14:paraId="403E3B9D" w14:textId="77777777">
            <w:pPr>
              <w:spacing w:before="0" w:after="60" w:line="240" w:lineRule="auto"/>
            </w:pPr>
            <w:r>
              <w:t xml:space="preserve">Read Open Access Nursing Pharmacology textbook </w:t>
            </w:r>
          </w:p>
          <w:p w:rsidR="00F776F5" w:rsidRDefault="009B2FAD" w14:paraId="2E81BF17" w14:textId="77777777">
            <w:pPr>
              <w:spacing w:before="0" w:after="60" w:line="240" w:lineRule="auto"/>
            </w:pPr>
            <w:r w:rsidRPr="695DC807" w:rsidR="009B2FAD">
              <w:rPr>
                <w:lang w:val="en-US"/>
              </w:rPr>
              <w:t xml:space="preserve">Read Chapters 15, 16, &amp; 18 in Nursing Skills – 2e by </w:t>
            </w:r>
            <w:r w:rsidRPr="695DC807" w:rsidR="009B2FAD">
              <w:rPr>
                <w:lang w:val="en-US"/>
              </w:rPr>
              <w:t>Ernstmeyer</w:t>
            </w:r>
            <w:r w:rsidRPr="695DC807" w:rsidR="009B2FAD">
              <w:rPr>
                <w:lang w:val="en-US"/>
              </w:rPr>
              <w:t xml:space="preserve"> &amp; Christman – Open Resources for Nursing (Open RN)</w:t>
            </w:r>
          </w:p>
        </w:tc>
      </w:tr>
      <w:tr w:rsidR="00F776F5" w:rsidTr="695DC807" w14:paraId="25374185"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2ABC7C3E" w14:textId="77777777">
            <w:pPr>
              <w:pBdr>
                <w:top w:val="nil"/>
                <w:left w:val="nil"/>
                <w:bottom w:val="nil"/>
                <w:right w:val="nil"/>
                <w:between w:val="nil"/>
              </w:pBdr>
              <w:spacing w:before="0" w:after="60" w:line="240" w:lineRule="auto"/>
              <w:jc w:val="center"/>
              <w:rPr>
                <w:color w:val="000000"/>
              </w:rPr>
            </w:pPr>
            <w:r>
              <w:t>12</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1BF71D8F" w14:textId="77777777">
            <w:pPr>
              <w:spacing w:before="0" w:after="60" w:line="240" w:lineRule="auto"/>
            </w:pPr>
            <w:r>
              <w:rPr>
                <w:rFonts w:ascii="Arial" w:hAnsi="Arial" w:eastAsia="Arial" w:cs="Arial"/>
                <w:sz w:val="20"/>
                <w:szCs w:val="20"/>
              </w:rPr>
              <w:t>Comfort</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7235B1EA" w14:textId="77777777">
            <w:pPr>
              <w:spacing w:before="0" w:after="60" w:line="240" w:lineRule="auto"/>
            </w:pPr>
            <w:r>
              <w:t xml:space="preserve">Read the Module #12 Introduction. </w:t>
            </w:r>
          </w:p>
          <w:p w:rsidR="00F776F5" w:rsidRDefault="009B2FAD" w14:paraId="10F75C57" w14:textId="77777777" w14:noSpellErr="1">
            <w:pPr>
              <w:spacing w:before="0" w:after="60" w:line="240" w:lineRule="auto"/>
            </w:pPr>
            <w:r w:rsidRPr="695DC807" w:rsidR="009B2FAD">
              <w:rPr>
                <w:lang w:val="en-US"/>
              </w:rPr>
              <w:t xml:space="preserve">Read and view the materials in </w:t>
            </w:r>
            <w:r w:rsidRPr="695DC807" w:rsidR="009B2FAD">
              <w:rPr>
                <w:lang w:val="en-US"/>
              </w:rPr>
              <w:t>the Module</w:t>
            </w:r>
            <w:r w:rsidRPr="695DC807" w:rsidR="009B2FAD">
              <w:rPr>
                <w:lang w:val="en-US"/>
              </w:rPr>
              <w:t xml:space="preserve"> #</w:t>
            </w:r>
            <w:r w:rsidRPr="695DC807" w:rsidR="009B2FAD">
              <w:rPr>
                <w:lang w:val="en-US"/>
              </w:rPr>
              <w:t>12.</w:t>
            </w:r>
          </w:p>
          <w:p w:rsidR="00F776F5" w:rsidRDefault="009B2FAD" w14:paraId="7C9E32AB" w14:textId="77777777">
            <w:pPr>
              <w:spacing w:before="0" w:after="60" w:line="240" w:lineRule="auto"/>
            </w:pPr>
            <w:r>
              <w:t>Read Chapter #11 Comfort, in the textbook, Introduction to Practical Nursing.</w:t>
            </w:r>
          </w:p>
          <w:p w:rsidR="00F776F5" w:rsidRDefault="009B2FAD" w14:paraId="5C0ACBBF" w14:textId="77777777">
            <w:pPr>
              <w:spacing w:before="0" w:after="60" w:line="240" w:lineRule="auto"/>
            </w:pPr>
            <w:r>
              <w:t>Complete the Discussion Board and reply to two peers.</w:t>
            </w:r>
          </w:p>
        </w:tc>
      </w:tr>
      <w:tr w:rsidR="00F776F5" w:rsidTr="695DC807" w14:paraId="346972A1"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53D94AB4" w14:textId="77777777">
            <w:pPr>
              <w:pBdr>
                <w:top w:val="nil"/>
                <w:left w:val="nil"/>
                <w:bottom w:val="nil"/>
                <w:right w:val="nil"/>
                <w:between w:val="nil"/>
              </w:pBdr>
              <w:spacing w:before="0" w:after="60" w:line="240" w:lineRule="auto"/>
              <w:jc w:val="center"/>
              <w:rPr>
                <w:color w:val="000000"/>
              </w:rPr>
            </w:pPr>
            <w:r>
              <w:t>13</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213CEDB" w14:textId="77777777">
            <w:pPr>
              <w:spacing w:before="0" w:after="60" w:line="240" w:lineRule="auto"/>
            </w:pPr>
            <w:r>
              <w:rPr>
                <w:rFonts w:ascii="Arial" w:hAnsi="Arial" w:eastAsia="Arial" w:cs="Arial"/>
                <w:sz w:val="20"/>
                <w:szCs w:val="20"/>
              </w:rPr>
              <w:t>Nutrition and Diet</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CF37DE0" w14:textId="77777777">
            <w:pPr>
              <w:shd w:val="clear" w:color="auto" w:fill="FFFFFF"/>
              <w:spacing w:before="0" w:after="0" w:line="240" w:lineRule="auto"/>
            </w:pPr>
            <w:r>
              <w:t xml:space="preserve">Read </w:t>
            </w:r>
            <w:proofErr w:type="gramStart"/>
            <w:r>
              <w:t>the Module #</w:t>
            </w:r>
            <w:proofErr w:type="gramEnd"/>
            <w:r>
              <w:t xml:space="preserve">13 Introduction. </w:t>
            </w:r>
          </w:p>
          <w:p w:rsidR="00F776F5" w:rsidP="695DC807" w:rsidRDefault="009B2FAD" w14:paraId="0430DDCF" w14:textId="77777777" w14:noSpellErr="1">
            <w:pPr>
              <w:shd w:val="clear" w:color="auto" w:fill="FFFFFF" w:themeFill="background1"/>
              <w:spacing w:before="0" w:after="0" w:line="240" w:lineRule="auto"/>
            </w:pPr>
            <w:r w:rsidRPr="695DC807" w:rsidR="009B2FAD">
              <w:rPr>
                <w:lang w:val="en-US"/>
              </w:rPr>
              <w:t xml:space="preserve">Read and view the materials in </w:t>
            </w:r>
            <w:r w:rsidRPr="695DC807" w:rsidR="009B2FAD">
              <w:rPr>
                <w:lang w:val="en-US"/>
              </w:rPr>
              <w:t>the Module</w:t>
            </w:r>
            <w:r w:rsidRPr="695DC807" w:rsidR="009B2FAD">
              <w:rPr>
                <w:lang w:val="en-US"/>
              </w:rPr>
              <w:t xml:space="preserve"> #</w:t>
            </w:r>
            <w:r w:rsidRPr="695DC807" w:rsidR="009B2FAD">
              <w:rPr>
                <w:lang w:val="en-US"/>
              </w:rPr>
              <w:t>13.</w:t>
            </w:r>
          </w:p>
          <w:p w:rsidR="00F776F5" w:rsidRDefault="009B2FAD" w14:paraId="61BA0319" w14:textId="77777777">
            <w:pPr>
              <w:shd w:val="clear" w:color="auto" w:fill="FFFFFF"/>
              <w:spacing w:before="0" w:after="0" w:line="240" w:lineRule="auto"/>
            </w:pPr>
            <w:r>
              <w:t>Read Chapter 14 in Introduction to Practical Nursing.</w:t>
            </w:r>
          </w:p>
          <w:p w:rsidR="00F776F5" w:rsidRDefault="009B2FAD" w14:paraId="3815B910" w14:textId="77777777">
            <w:pPr>
              <w:shd w:val="clear" w:color="auto" w:fill="FFFFFF"/>
              <w:spacing w:before="0" w:after="0" w:line="240" w:lineRule="auto"/>
            </w:pPr>
            <w:r>
              <w:t>Watch the Bing Videos on Nutrient,</w:t>
            </w:r>
          </w:p>
        </w:tc>
      </w:tr>
      <w:tr w:rsidR="00F776F5" w:rsidTr="695DC807" w14:paraId="2FEC50AF"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4C5F5FD5" w14:textId="77777777">
            <w:pPr>
              <w:pBdr>
                <w:top w:val="nil"/>
                <w:left w:val="nil"/>
                <w:bottom w:val="nil"/>
                <w:right w:val="nil"/>
                <w:between w:val="nil"/>
              </w:pBdr>
              <w:spacing w:before="0" w:after="60" w:line="240" w:lineRule="auto"/>
              <w:jc w:val="center"/>
              <w:rPr>
                <w:color w:val="000000"/>
              </w:rPr>
            </w:pPr>
            <w:r>
              <w:t>14</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01EC43F3" w14:textId="77777777">
            <w:pPr>
              <w:spacing w:before="0" w:after="60" w:line="240" w:lineRule="auto"/>
            </w:pPr>
            <w:r>
              <w:rPr>
                <w:rFonts w:ascii="Arial" w:hAnsi="Arial" w:eastAsia="Arial" w:cs="Arial"/>
                <w:sz w:val="20"/>
                <w:szCs w:val="20"/>
              </w:rPr>
              <w:t>Mobility</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FF78563" w14:textId="77777777">
            <w:pPr>
              <w:spacing w:before="0" w:after="60" w:line="240" w:lineRule="auto"/>
            </w:pPr>
            <w:r>
              <w:t xml:space="preserve">Read the Module # 14 Introduction. </w:t>
            </w:r>
          </w:p>
          <w:p w:rsidR="00F776F5" w:rsidRDefault="009B2FAD" w14:paraId="35C50514" w14:textId="77777777">
            <w:pPr>
              <w:spacing w:before="0" w:after="60" w:line="240" w:lineRule="auto"/>
            </w:pPr>
            <w:r>
              <w:t>Read Chapter #13, Mobility, in the textbook, Introduction to Practical Nursing.</w:t>
            </w:r>
          </w:p>
          <w:p w:rsidR="00F776F5" w:rsidRDefault="009B2FAD" w14:paraId="6260A023" w14:textId="77777777">
            <w:pPr>
              <w:spacing w:before="0" w:after="60" w:line="240" w:lineRule="auto"/>
            </w:pPr>
            <w:r>
              <w:t>Complete the Module 14 Discussion Forum, Patient Case Scenario #1 &amp; #2.</w:t>
            </w:r>
          </w:p>
        </w:tc>
      </w:tr>
      <w:tr w:rsidR="00F776F5" w:rsidTr="695DC807" w14:paraId="618930A1"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17E0079E" w14:textId="77777777">
            <w:pPr>
              <w:pBdr>
                <w:top w:val="nil"/>
                <w:left w:val="nil"/>
                <w:bottom w:val="nil"/>
                <w:right w:val="nil"/>
                <w:between w:val="nil"/>
              </w:pBdr>
              <w:spacing w:before="0" w:after="60" w:line="240" w:lineRule="auto"/>
              <w:jc w:val="center"/>
              <w:rPr>
                <w:color w:val="000000"/>
              </w:rPr>
            </w:pPr>
            <w:r>
              <w:t>15</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0890FB2A" w14:textId="77777777">
            <w:pPr>
              <w:spacing w:before="0" w:after="60" w:line="240" w:lineRule="auto"/>
              <w:rPr>
                <w:rFonts w:ascii="Arial" w:hAnsi="Arial" w:eastAsia="Arial" w:cs="Arial"/>
                <w:sz w:val="20"/>
                <w:szCs w:val="20"/>
              </w:rPr>
            </w:pPr>
            <w:r>
              <w:rPr>
                <w:rFonts w:ascii="Arial" w:hAnsi="Arial" w:eastAsia="Arial" w:cs="Arial"/>
                <w:sz w:val="20"/>
                <w:szCs w:val="20"/>
              </w:rPr>
              <w:t>Wound Care</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3D0027AA" w14:textId="77777777">
            <w:pPr>
              <w:shd w:val="clear" w:color="auto" w:fill="FFFFFF"/>
              <w:spacing w:before="0" w:after="0" w:line="240" w:lineRule="auto"/>
              <w:rPr>
                <w:color w:val="1D2125"/>
              </w:rPr>
            </w:pPr>
            <w:r>
              <w:rPr>
                <w:color w:val="1D2125"/>
              </w:rPr>
              <w:t xml:space="preserve">Read </w:t>
            </w:r>
            <w:proofErr w:type="gramStart"/>
            <w:r>
              <w:rPr>
                <w:color w:val="1D2125"/>
              </w:rPr>
              <w:t>the Module</w:t>
            </w:r>
            <w:proofErr w:type="gramEnd"/>
            <w:r>
              <w:rPr>
                <w:color w:val="1D2125"/>
              </w:rPr>
              <w:t xml:space="preserve"> 15 Wound Care Introduction. </w:t>
            </w:r>
          </w:p>
          <w:p w:rsidR="00F776F5" w:rsidP="695DC807" w:rsidRDefault="009B2FAD" w14:paraId="49FE8172" w14:textId="77777777" w14:noSpellErr="1">
            <w:pPr>
              <w:shd w:val="clear" w:color="auto" w:fill="FFFFFF" w:themeFill="background1"/>
              <w:spacing w:before="0" w:after="0" w:line="240" w:lineRule="auto"/>
              <w:rPr>
                <w:color w:val="1D2125"/>
                <w:lang w:val="en-US"/>
              </w:rPr>
            </w:pPr>
            <w:r w:rsidRPr="695DC807" w:rsidR="009B2FAD">
              <w:rPr>
                <w:color w:val="1D2125"/>
                <w:lang w:val="en-US"/>
              </w:rPr>
              <w:t xml:space="preserve">Read and view the materials in </w:t>
            </w:r>
            <w:r w:rsidRPr="695DC807" w:rsidR="009B2FAD">
              <w:rPr>
                <w:color w:val="1D2125"/>
                <w:lang w:val="en-US"/>
              </w:rPr>
              <w:t>the Chapter</w:t>
            </w:r>
            <w:r w:rsidRPr="695DC807" w:rsidR="009B2FAD">
              <w:rPr>
                <w:color w:val="1D2125"/>
                <w:lang w:val="en-US"/>
              </w:rPr>
              <w:t xml:space="preserve"> 10 in Introduction to Practical Nursing.</w:t>
            </w:r>
          </w:p>
          <w:p w:rsidR="00F776F5" w:rsidRDefault="009B2FAD" w14:paraId="43B8C057" w14:textId="77777777">
            <w:pPr>
              <w:shd w:val="clear" w:color="auto" w:fill="FFFFFF"/>
              <w:spacing w:before="0" w:after="0" w:line="240" w:lineRule="auto"/>
              <w:rPr>
                <w:color w:val="1D2125"/>
              </w:rPr>
            </w:pPr>
            <w:r>
              <w:rPr>
                <w:color w:val="1D2125"/>
              </w:rPr>
              <w:t>Complete the two videos with these links Pressure Ulcer Prevention video and Pressure Ulcers II Prevention video.</w:t>
            </w:r>
          </w:p>
          <w:p w:rsidR="00F776F5" w:rsidRDefault="00F776F5" w14:paraId="21B79FDA" w14:textId="77777777">
            <w:pPr>
              <w:shd w:val="clear" w:color="auto" w:fill="FFFFFF"/>
              <w:spacing w:before="0" w:after="0" w:line="240" w:lineRule="auto"/>
              <w:rPr>
                <w:rFonts w:ascii="Roboto" w:hAnsi="Roboto" w:eastAsia="Roboto" w:cs="Roboto"/>
                <w:color w:val="1D2125"/>
                <w:sz w:val="23"/>
                <w:szCs w:val="23"/>
              </w:rPr>
            </w:pPr>
          </w:p>
          <w:p w:rsidR="00F776F5" w:rsidRDefault="00F776F5" w14:paraId="1C7C244C" w14:textId="77777777">
            <w:pPr>
              <w:spacing w:before="0" w:after="60" w:line="240" w:lineRule="auto"/>
            </w:pPr>
          </w:p>
        </w:tc>
      </w:tr>
      <w:tr w:rsidR="00F776F5" w:rsidTr="695DC807" w14:paraId="72047C84"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671B7318" w14:textId="77777777">
            <w:pPr>
              <w:pBdr>
                <w:top w:val="nil"/>
                <w:left w:val="nil"/>
                <w:bottom w:val="nil"/>
                <w:right w:val="nil"/>
                <w:between w:val="nil"/>
              </w:pBdr>
              <w:spacing w:before="0" w:after="60" w:line="240" w:lineRule="auto"/>
              <w:jc w:val="center"/>
              <w:rPr>
                <w:color w:val="000000"/>
              </w:rPr>
            </w:pPr>
            <w:r>
              <w:lastRenderedPageBreak/>
              <w:t>16</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231B3B0F" w14:textId="77777777">
            <w:pPr>
              <w:spacing w:before="0" w:after="60" w:line="240" w:lineRule="auto"/>
              <w:rPr>
                <w:rFonts w:ascii="Arial" w:hAnsi="Arial" w:eastAsia="Arial" w:cs="Arial"/>
                <w:sz w:val="20"/>
                <w:szCs w:val="20"/>
              </w:rPr>
            </w:pPr>
            <w:r>
              <w:rPr>
                <w:rFonts w:ascii="Arial" w:hAnsi="Arial" w:eastAsia="Arial" w:cs="Arial"/>
                <w:sz w:val="20"/>
                <w:szCs w:val="20"/>
              </w:rPr>
              <w:t>Loss Grief Dying</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66B57208" w14:textId="77777777">
            <w:pPr>
              <w:spacing w:before="0" w:after="60" w:line="240" w:lineRule="auto"/>
            </w:pPr>
            <w:r>
              <w:t xml:space="preserve">Read the Module 16 Introduction. </w:t>
            </w:r>
          </w:p>
          <w:p w:rsidR="00F776F5" w:rsidRDefault="009B2FAD" w14:paraId="59E496F7" w14:textId="77777777" w14:noSpellErr="1">
            <w:pPr>
              <w:spacing w:before="0" w:after="60" w:line="240" w:lineRule="auto"/>
            </w:pPr>
            <w:r w:rsidRPr="695DC807" w:rsidR="009B2FAD">
              <w:rPr>
                <w:lang w:val="en-US"/>
              </w:rPr>
              <w:t xml:space="preserve">Read and view the materials in </w:t>
            </w:r>
            <w:r w:rsidRPr="695DC807" w:rsidR="009B2FAD">
              <w:rPr>
                <w:lang w:val="en-US"/>
              </w:rPr>
              <w:t>the Module</w:t>
            </w:r>
            <w:r w:rsidRPr="695DC807" w:rsidR="009B2FAD">
              <w:rPr>
                <w:lang w:val="en-US"/>
              </w:rPr>
              <w:t xml:space="preserve"> 16.</w:t>
            </w:r>
          </w:p>
          <w:p w:rsidR="00F776F5" w:rsidRDefault="009B2FAD" w14:paraId="31805773" w14:textId="77777777">
            <w:pPr>
              <w:spacing w:before="0" w:after="60" w:line="240" w:lineRule="auto"/>
            </w:pPr>
            <w:r>
              <w:t xml:space="preserve">Read Chapter 17 in Textbook Introduction to Practical Nursing. </w:t>
            </w:r>
          </w:p>
          <w:p w:rsidR="00F776F5" w:rsidRDefault="009B2FAD" w14:paraId="23A7A8D3" w14:textId="77777777">
            <w:pPr>
              <w:spacing w:before="0" w:after="60" w:line="240" w:lineRule="auto"/>
            </w:pPr>
            <w:r>
              <w:t>Complete assigned quiz.</w:t>
            </w:r>
          </w:p>
        </w:tc>
      </w:tr>
      <w:tr w:rsidR="00F776F5" w:rsidTr="695DC807" w14:paraId="431D0FB9"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3129DA4D" w14:textId="77777777">
            <w:pPr>
              <w:pBdr>
                <w:top w:val="nil"/>
                <w:left w:val="nil"/>
                <w:bottom w:val="nil"/>
                <w:right w:val="nil"/>
                <w:between w:val="nil"/>
              </w:pBdr>
              <w:spacing w:before="0" w:after="60" w:line="240" w:lineRule="auto"/>
              <w:jc w:val="center"/>
              <w:rPr>
                <w:color w:val="000000"/>
              </w:rPr>
            </w:pPr>
            <w:r>
              <w:t>17</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2DA889AD" w14:textId="77777777">
            <w:pPr>
              <w:spacing w:before="0" w:after="60" w:line="240" w:lineRule="auto"/>
              <w:rPr>
                <w:rFonts w:ascii="Arial" w:hAnsi="Arial" w:eastAsia="Arial" w:cs="Arial"/>
                <w:sz w:val="20"/>
                <w:szCs w:val="20"/>
              </w:rPr>
            </w:pPr>
            <w:r>
              <w:rPr>
                <w:rFonts w:ascii="Arial" w:hAnsi="Arial" w:eastAsia="Arial" w:cs="Arial"/>
                <w:sz w:val="20"/>
                <w:szCs w:val="20"/>
              </w:rPr>
              <w:t>Mental Health</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35B67330" w14:textId="77777777" w14:noSpellErr="1">
            <w:pPr>
              <w:spacing w:before="0" w:after="60" w:line="240" w:lineRule="auto"/>
            </w:pPr>
            <w:r w:rsidRPr="695DC807" w:rsidR="009B2FAD">
              <w:rPr>
                <w:lang w:val="en-US"/>
              </w:rPr>
              <w:t xml:space="preserve">Read </w:t>
            </w:r>
            <w:r w:rsidRPr="695DC807" w:rsidR="009B2FAD">
              <w:rPr>
                <w:lang w:val="en-US"/>
              </w:rPr>
              <w:t>the Module</w:t>
            </w:r>
            <w:r w:rsidRPr="695DC807" w:rsidR="009B2FAD">
              <w:rPr>
                <w:lang w:val="en-US"/>
              </w:rPr>
              <w:t xml:space="preserve"> #</w:t>
            </w:r>
            <w:r w:rsidRPr="695DC807" w:rsidR="009B2FAD">
              <w:rPr>
                <w:lang w:val="en-US"/>
              </w:rPr>
              <w:t xml:space="preserve"> 17 Introduction. </w:t>
            </w:r>
          </w:p>
          <w:p w:rsidR="00F776F5" w:rsidRDefault="009B2FAD" w14:paraId="336DBAE6" w14:textId="77777777" w14:noSpellErr="1">
            <w:pPr>
              <w:spacing w:before="0" w:after="60" w:line="240" w:lineRule="auto"/>
            </w:pPr>
            <w:r w:rsidRPr="695DC807" w:rsidR="009B2FAD">
              <w:rPr>
                <w:lang w:val="en-US"/>
              </w:rPr>
              <w:t xml:space="preserve">Read and view the materials in the Module # 17. </w:t>
            </w:r>
          </w:p>
          <w:p w:rsidR="00F776F5" w:rsidRDefault="009B2FAD" w14:paraId="13A7E7D1" w14:textId="77777777">
            <w:pPr>
              <w:spacing w:before="0" w:after="60" w:line="240" w:lineRule="auto"/>
            </w:pPr>
            <w:r>
              <w:t>Read Chapter #6 Cognitive Impairment in the textbook, Introduction to Practical Nursing.</w:t>
            </w:r>
          </w:p>
          <w:p w:rsidR="00F776F5" w:rsidRDefault="009B2FAD" w14:paraId="2B7503BC" w14:textId="77777777">
            <w:pPr>
              <w:spacing w:before="0" w:after="60" w:line="240" w:lineRule="auto"/>
            </w:pPr>
            <w:r>
              <w:t>Complete the quiz.</w:t>
            </w:r>
          </w:p>
        </w:tc>
      </w:tr>
      <w:tr w:rsidR="00F776F5" w:rsidTr="695DC807" w14:paraId="07DE54FE"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9B2FAD" w14:paraId="4CF11089" w14:textId="77777777">
            <w:pPr>
              <w:pBdr>
                <w:top w:val="nil"/>
                <w:left w:val="nil"/>
                <w:bottom w:val="nil"/>
                <w:right w:val="nil"/>
                <w:between w:val="nil"/>
              </w:pBdr>
              <w:spacing w:before="0" w:after="60" w:line="240" w:lineRule="auto"/>
              <w:jc w:val="center"/>
              <w:rPr>
                <w:color w:val="000000"/>
              </w:rPr>
            </w:pPr>
            <w:r>
              <w:t>18</w:t>
            </w: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571439ED" w14:textId="77777777">
            <w:pPr>
              <w:spacing w:before="0" w:after="60" w:line="240" w:lineRule="auto"/>
              <w:rPr>
                <w:rFonts w:ascii="Arial" w:hAnsi="Arial" w:eastAsia="Arial" w:cs="Arial"/>
                <w:sz w:val="20"/>
                <w:szCs w:val="20"/>
              </w:rPr>
            </w:pPr>
            <w:r>
              <w:rPr>
                <w:rFonts w:ascii="Arial" w:hAnsi="Arial" w:eastAsia="Arial" w:cs="Arial"/>
                <w:sz w:val="20"/>
                <w:szCs w:val="20"/>
              </w:rPr>
              <w:t xml:space="preserve">Sleep and </w:t>
            </w:r>
            <w:proofErr w:type="gramStart"/>
            <w:r>
              <w:rPr>
                <w:rFonts w:ascii="Arial" w:hAnsi="Arial" w:eastAsia="Arial" w:cs="Arial"/>
                <w:sz w:val="20"/>
                <w:szCs w:val="20"/>
              </w:rPr>
              <w:t>Rest</w:t>
            </w:r>
            <w:proofErr w:type="gramEnd"/>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3DFF10FD" w14:textId="77777777">
            <w:pPr>
              <w:spacing w:before="0" w:after="60" w:line="240" w:lineRule="auto"/>
            </w:pPr>
            <w:r>
              <w:t xml:space="preserve">Read </w:t>
            </w:r>
            <w:proofErr w:type="gramStart"/>
            <w:r>
              <w:t>the Module #</w:t>
            </w:r>
            <w:proofErr w:type="gramEnd"/>
            <w:r>
              <w:t xml:space="preserve">18 Introduction. </w:t>
            </w:r>
          </w:p>
          <w:p w:rsidR="00F776F5" w:rsidRDefault="009B2FAD" w14:paraId="7D3B9638" w14:textId="77777777" w14:noSpellErr="1">
            <w:pPr>
              <w:spacing w:before="0" w:after="60" w:line="240" w:lineRule="auto"/>
            </w:pPr>
            <w:r w:rsidRPr="695DC807" w:rsidR="009B2FAD">
              <w:rPr>
                <w:lang w:val="en-US"/>
              </w:rPr>
              <w:t>Read and view the materials in the Module #18.</w:t>
            </w:r>
          </w:p>
          <w:p w:rsidR="00F776F5" w:rsidRDefault="009B2FAD" w14:paraId="71FEDA27" w14:textId="77777777">
            <w:pPr>
              <w:spacing w:before="0" w:after="60" w:line="240" w:lineRule="auto"/>
            </w:pPr>
            <w:r>
              <w:t xml:space="preserve">Read Chapter 12 in Textbook Introduction to Practical Nursing. </w:t>
            </w:r>
          </w:p>
          <w:p w:rsidR="00F776F5" w:rsidRDefault="009B2FAD" w14:paraId="5903F517" w14:textId="77777777">
            <w:pPr>
              <w:spacing w:before="0" w:after="60" w:line="240" w:lineRule="auto"/>
            </w:pPr>
            <w:r>
              <w:t>Complete the quiz.</w:t>
            </w:r>
          </w:p>
        </w:tc>
      </w:tr>
      <w:tr w:rsidR="00F776F5" w:rsidTr="695DC807" w14:paraId="1E7AD0C5" w14:textId="77777777">
        <w:trPr>
          <w:cantSplit/>
          <w:trHeight w:val="620"/>
        </w:trPr>
        <w:tc>
          <w:tcPr>
            <w:tcW w:w="975" w:type="dxa"/>
            <w:tcBorders>
              <w:top w:val="single" w:color="000000" w:themeColor="text1" w:sz="4" w:space="0"/>
              <w:left w:val="single" w:color="000000" w:themeColor="text1" w:sz="4" w:space="0"/>
              <w:bottom w:val="single" w:color="000000" w:themeColor="text1" w:sz="4" w:space="0"/>
              <w:right w:val="single" w:color="000000" w:themeColor="text1" w:sz="8" w:space="0"/>
            </w:tcBorders>
            <w:shd w:val="clear" w:color="auto" w:fill="FFFFFF" w:themeFill="background1"/>
            <w:tcMar>
              <w:top w:w="0" w:type="dxa"/>
              <w:left w:w="0" w:type="dxa"/>
              <w:bottom w:w="0" w:type="dxa"/>
              <w:right w:w="0" w:type="dxa"/>
            </w:tcMar>
          </w:tcPr>
          <w:p w:rsidR="00F776F5" w:rsidRDefault="00F776F5" w14:paraId="776F3B62" w14:textId="77777777">
            <w:pPr>
              <w:pBdr>
                <w:top w:val="nil"/>
                <w:left w:val="nil"/>
                <w:bottom w:val="nil"/>
                <w:right w:val="nil"/>
                <w:between w:val="nil"/>
              </w:pBdr>
              <w:spacing w:before="0" w:after="60" w:line="240" w:lineRule="auto"/>
              <w:jc w:val="center"/>
              <w:rPr>
                <w:color w:val="000000"/>
              </w:rPr>
            </w:pPr>
          </w:p>
        </w:tc>
        <w:tc>
          <w:tcPr>
            <w:tcW w:w="37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9B2FAD" w14:paraId="014617C4" w14:textId="77777777">
            <w:pPr>
              <w:spacing w:before="0" w:after="60" w:line="240" w:lineRule="auto"/>
              <w:rPr>
                <w:rFonts w:ascii="Arial" w:hAnsi="Arial" w:eastAsia="Arial" w:cs="Arial"/>
                <w:sz w:val="20"/>
                <w:szCs w:val="20"/>
              </w:rPr>
            </w:pPr>
            <w:r>
              <w:rPr>
                <w:rFonts w:ascii="Arial" w:hAnsi="Arial" w:eastAsia="Arial" w:cs="Arial"/>
                <w:sz w:val="20"/>
                <w:szCs w:val="20"/>
              </w:rPr>
              <w:t>Final</w:t>
            </w:r>
          </w:p>
        </w:tc>
        <w:tc>
          <w:tcPr>
            <w:tcW w:w="451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F776F5" w:rsidRDefault="00F776F5" w14:paraId="790A62BC" w14:textId="77777777">
            <w:pPr>
              <w:spacing w:before="0" w:after="60" w:line="240" w:lineRule="auto"/>
            </w:pPr>
          </w:p>
        </w:tc>
      </w:tr>
    </w:tbl>
    <w:p w:rsidR="00F776F5" w:rsidRDefault="00F776F5" w14:paraId="68A7C7FE" w14:textId="77777777">
      <w:pPr>
        <w:spacing w:before="0"/>
        <w:rPr>
          <w:b/>
        </w:rPr>
      </w:pPr>
    </w:p>
    <w:p w:rsidR="00F776F5" w:rsidP="695DC807" w:rsidRDefault="009B2FAD" w14:paraId="07B03E7B" w14:textId="77777777" w14:noSpellErr="1">
      <w:pPr>
        <w:spacing w:before="0"/>
        <w:rPr>
          <w:i w:val="1"/>
          <w:iCs w:val="1"/>
          <w:lang w:val="en-US"/>
        </w:rPr>
      </w:pPr>
      <w:r w:rsidRPr="695DC807" w:rsidR="009B2FAD">
        <w:rPr>
          <w:b w:val="1"/>
          <w:bCs w:val="1"/>
          <w:lang w:val="en-US"/>
        </w:rPr>
        <w:t xml:space="preserve">Course Policies: </w:t>
      </w:r>
      <w:r w:rsidRPr="695DC807" w:rsidR="009B2FAD">
        <w:rPr>
          <w:i w:val="1"/>
          <w:iCs w:val="1"/>
          <w:lang w:val="en-US"/>
        </w:rPr>
        <w:t>[outline these as best as you can in terms of what is required for this course]</w:t>
      </w:r>
    </w:p>
    <w:p w:rsidR="00F776F5" w:rsidRDefault="009B2FAD" w14:paraId="0F59BB0B" w14:textId="77777777">
      <w:pPr>
        <w:numPr>
          <w:ilvl w:val="0"/>
          <w:numId w:val="2"/>
        </w:numPr>
        <w:pBdr>
          <w:top w:val="nil"/>
          <w:left w:val="nil"/>
          <w:bottom w:val="nil"/>
          <w:right w:val="nil"/>
          <w:between w:val="nil"/>
        </w:pBdr>
        <w:spacing w:before="0" w:after="0"/>
        <w:rPr>
          <w:b/>
          <w:color w:val="000000"/>
        </w:rPr>
      </w:pPr>
      <w:r>
        <w:rPr>
          <w:b/>
        </w:rPr>
        <w:t>Technical Standards</w:t>
      </w:r>
    </w:p>
    <w:p w:rsidR="00F776F5" w:rsidP="695DC807" w:rsidRDefault="009B2FAD" w14:paraId="00695DFB" w14:textId="77777777" w14:noSpellErr="1">
      <w:pPr>
        <w:pBdr>
          <w:top w:val="nil" w:color="FF000000" w:sz="0" w:space="0"/>
          <w:left w:val="nil" w:color="FF000000" w:sz="0" w:space="0"/>
          <w:bottom w:val="nil" w:color="FF000000" w:sz="0" w:space="0"/>
          <w:right w:val="nil" w:color="FF000000" w:sz="0" w:space="0"/>
          <w:between w:val="nil" w:color="FF000000" w:sz="0" w:space="0"/>
        </w:pBdr>
        <w:spacing w:before="0" w:after="0"/>
        <w:ind w:left="720"/>
        <w:rPr>
          <w:i w:val="1"/>
          <w:iCs w:val="1"/>
          <w:lang w:val="en-US"/>
        </w:rPr>
      </w:pPr>
      <w:r w:rsidRPr="695DC807" w:rsidR="009B2FAD">
        <w:rPr>
          <w:i w:val="1"/>
          <w:iCs w:val="1"/>
          <w:lang w:val="en-US"/>
        </w:rPr>
        <w:t>Students enrolled in the nursing assistant (HNUR) course must demonstrate the ability to meet the following technical/performance standards while receiving classroom and clinical instruction as outlined in the course syllabus. 1. Read and communicate orally and in writing using the English language. 2. Hear with or without auditory aids to understand a normal speaking voice without viewing the speaker's face. 3. Visually, with or without corrective lenses, observe changes in resident/patient/client's condit</w:t>
      </w:r>
      <w:r w:rsidRPr="695DC807" w:rsidR="009B2FAD">
        <w:rPr>
          <w:i w:val="1"/>
          <w:iCs w:val="1"/>
          <w:lang w:val="en-US"/>
        </w:rPr>
        <w:t xml:space="preserve">ion and actively participate in the learning process. 4. Utilize stamina, strength, and psychomotor coordination necessary to perform routine nurse assistant/aide procedures at floor and bed level. 5. Demonstrate use of gross and fine motor skills necessary to </w:t>
      </w:r>
      <w:r w:rsidRPr="695DC807" w:rsidR="009B2FAD">
        <w:rPr>
          <w:i w:val="1"/>
          <w:iCs w:val="1"/>
          <w:lang w:val="en-US"/>
        </w:rPr>
        <w:t>providing</w:t>
      </w:r>
      <w:r w:rsidRPr="695DC807" w:rsidR="009B2FAD">
        <w:rPr>
          <w:i w:val="1"/>
          <w:iCs w:val="1"/>
          <w:lang w:val="en-US"/>
        </w:rPr>
        <w:t xml:space="preserve"> independent, safe, and effective nursing care. 6. Solve basic care problems and apply critical thinking skills while providing safe and efficient patient care. 7. Interact with individuals, families and or groups from various socioeconomic a</w:t>
      </w:r>
      <w:r w:rsidRPr="695DC807" w:rsidR="009B2FAD">
        <w:rPr>
          <w:i w:val="1"/>
          <w:iCs w:val="1"/>
          <w:lang w:val="en-US"/>
        </w:rPr>
        <w:t xml:space="preserve">nd cultural </w:t>
      </w:r>
      <w:r w:rsidRPr="695DC807" w:rsidR="009B2FAD">
        <w:rPr>
          <w:i w:val="1"/>
          <w:iCs w:val="1"/>
          <w:lang w:val="en-US"/>
        </w:rPr>
        <w:t>backgrounds. 8. Function in a multi-stressor environment while adhering to legal/ethical guidelines of the college, program, regulatory, and clinical agencies.</w:t>
      </w:r>
    </w:p>
    <w:p w:rsidR="00F776F5" w:rsidP="695DC807" w:rsidRDefault="009B2FAD" w14:paraId="65471683" w14:textId="77777777" w14:noSpellErr="1">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before="0" w:after="0"/>
        <w:rPr>
          <w:b w:val="1"/>
          <w:bCs w:val="1"/>
          <w:color w:val="000000"/>
          <w:lang w:val="en-US"/>
        </w:rPr>
      </w:pPr>
      <w:r w:rsidRPr="695DC807" w:rsidR="009B2FAD">
        <w:rPr>
          <w:b w:val="1"/>
          <w:bCs w:val="1"/>
          <w:color w:val="000000" w:themeColor="text1" w:themeTint="FF" w:themeShade="FF"/>
          <w:lang w:val="en-US"/>
        </w:rPr>
        <w:t xml:space="preserve">Technology </w:t>
      </w:r>
      <w:r w:rsidRPr="695DC807" w:rsidR="009B2FAD">
        <w:rPr>
          <w:b w:val="1"/>
          <w:bCs w:val="1"/>
          <w:color w:val="000000" w:themeColor="text1" w:themeTint="FF" w:themeShade="FF"/>
          <w:lang w:val="en-US"/>
        </w:rPr>
        <w:t xml:space="preserve">Requirements </w:t>
      </w:r>
      <w:r w:rsidRPr="695DC807" w:rsidR="009B2FAD">
        <w:rPr>
          <w:b w:val="1"/>
          <w:bCs w:val="1"/>
          <w:lang w:val="en-US"/>
        </w:rPr>
        <w:t xml:space="preserve"> </w:t>
      </w:r>
      <w:r w:rsidRPr="695DC807" w:rsidR="009B2FAD">
        <w:rPr>
          <w:lang w:val="en-US"/>
        </w:rPr>
        <w:t>[</w:t>
      </w:r>
      <w:r w:rsidRPr="695DC807" w:rsidR="009B2FAD">
        <w:rPr>
          <w:i w:val="1"/>
          <w:iCs w:val="1"/>
          <w:color w:val="FF0000"/>
          <w:lang w:val="en-US"/>
        </w:rPr>
        <w:t>Keep as a placeholder for future adopters</w:t>
      </w:r>
      <w:r w:rsidRPr="695DC807" w:rsidR="009B2FAD">
        <w:rPr>
          <w:i w:val="1"/>
          <w:iCs w:val="1"/>
          <w:lang w:val="en-US"/>
        </w:rPr>
        <w:t>]</w:t>
      </w:r>
    </w:p>
    <w:p w:rsidR="00F776F5" w:rsidRDefault="009B2FAD" w14:paraId="73377F7F" w14:textId="77777777">
      <w:pPr>
        <w:pBdr>
          <w:top w:val="nil"/>
          <w:left w:val="nil"/>
          <w:bottom w:val="nil"/>
          <w:right w:val="nil"/>
          <w:between w:val="nil"/>
        </w:pBdr>
        <w:spacing w:before="0" w:after="0"/>
        <w:ind w:left="720"/>
        <w:rPr>
          <w:i/>
          <w:color w:val="000000"/>
        </w:rPr>
      </w:pPr>
      <w:r>
        <w:rPr>
          <w:i/>
          <w:color w:val="000000"/>
        </w:rPr>
        <w:t xml:space="preserve">May include computer hardware requirements, headphone/webcam requirements, computer software requirements, browser requirements </w:t>
      </w:r>
    </w:p>
    <w:p w:rsidR="00F776F5" w:rsidP="695DC807" w:rsidRDefault="009B2FAD" w14:paraId="3323268B" w14:textId="77777777" w14:noSpellErr="1">
      <w:pPr>
        <w:numPr>
          <w:ilvl w:val="0"/>
          <w:numId w:val="2"/>
        </w:numPr>
        <w:pBdr>
          <w:top w:val="nil" w:color="FF000000" w:sz="0" w:space="0"/>
          <w:left w:val="nil" w:color="FF000000" w:sz="0" w:space="0"/>
          <w:bottom w:val="nil" w:color="FF000000" w:sz="0" w:space="0"/>
          <w:right w:val="nil" w:color="FF000000" w:sz="0" w:space="0"/>
          <w:between w:val="nil" w:color="FF000000" w:sz="0" w:space="0"/>
        </w:pBdr>
        <w:spacing w:before="0" w:after="0"/>
        <w:rPr>
          <w:b w:val="1"/>
          <w:bCs w:val="1"/>
          <w:color w:val="000000"/>
          <w:lang w:val="en-US"/>
        </w:rPr>
      </w:pPr>
      <w:r w:rsidRPr="695DC807" w:rsidR="009B2FAD">
        <w:rPr>
          <w:b w:val="1"/>
          <w:bCs w:val="1"/>
          <w:color w:val="000000" w:themeColor="text1" w:themeTint="FF" w:themeShade="FF"/>
          <w:lang w:val="en-US"/>
        </w:rPr>
        <w:t xml:space="preserve">Computer </w:t>
      </w:r>
      <w:r w:rsidRPr="695DC807" w:rsidR="009B2FAD">
        <w:rPr>
          <w:b w:val="1"/>
          <w:bCs w:val="1"/>
          <w:color w:val="000000" w:themeColor="text1" w:themeTint="FF" w:themeShade="FF"/>
          <w:lang w:val="en-US"/>
        </w:rPr>
        <w:t xml:space="preserve">Skills </w:t>
      </w:r>
      <w:r w:rsidRPr="695DC807" w:rsidR="009B2FAD">
        <w:rPr>
          <w:b w:val="1"/>
          <w:bCs w:val="1"/>
          <w:lang w:val="en-US"/>
        </w:rPr>
        <w:t xml:space="preserve"> </w:t>
      </w:r>
      <w:r w:rsidRPr="695DC807" w:rsidR="009B2FAD">
        <w:rPr>
          <w:lang w:val="en-US"/>
        </w:rPr>
        <w:t>[</w:t>
      </w:r>
      <w:r w:rsidRPr="695DC807" w:rsidR="009B2FAD">
        <w:rPr>
          <w:i w:val="1"/>
          <w:iCs w:val="1"/>
          <w:color w:val="FF0000"/>
          <w:lang w:val="en-US"/>
        </w:rPr>
        <w:t>Keep as a placeholder for future adopters</w:t>
      </w:r>
      <w:r w:rsidRPr="695DC807" w:rsidR="009B2FAD">
        <w:rPr>
          <w:i w:val="1"/>
          <w:iCs w:val="1"/>
          <w:lang w:val="en-US"/>
        </w:rPr>
        <w:t>]</w:t>
      </w:r>
    </w:p>
    <w:p w:rsidR="00F776F5" w:rsidP="695DC807" w:rsidRDefault="009B2FAD" w14:paraId="668A82A1" w14:textId="77777777" w14:noSpellErr="1">
      <w:pPr>
        <w:pBdr>
          <w:top w:val="nil" w:color="FF000000" w:sz="0" w:space="0"/>
          <w:left w:val="nil" w:color="FF000000" w:sz="0" w:space="0"/>
          <w:bottom w:val="nil" w:color="FF000000" w:sz="0" w:space="0"/>
          <w:right w:val="nil" w:color="FF000000" w:sz="0" w:space="0"/>
          <w:between w:val="nil" w:color="FF000000" w:sz="0" w:space="0"/>
        </w:pBdr>
        <w:spacing w:before="0" w:after="0"/>
        <w:ind w:left="720"/>
        <w:rPr>
          <w:i w:val="1"/>
          <w:iCs w:val="1"/>
          <w:color w:val="000000"/>
          <w:lang w:val="en-US"/>
        </w:rPr>
      </w:pPr>
      <w:r w:rsidRPr="695DC807" w:rsidR="009B2FAD">
        <w:rPr>
          <w:i w:val="1"/>
          <w:iCs w:val="1"/>
          <w:color w:val="000000" w:themeColor="text1" w:themeTint="FF" w:themeShade="FF"/>
          <w:lang w:val="en-US"/>
        </w:rPr>
        <w:t>May include skills with LMS, proficiency with software packages (Microsoft Office), library databases, Zoom, etc.</w:t>
      </w:r>
    </w:p>
    <w:p w:rsidR="00F776F5" w:rsidRDefault="009B2FAD" w14:paraId="6AC2360C" w14:textId="77777777">
      <w:pPr>
        <w:numPr>
          <w:ilvl w:val="0"/>
          <w:numId w:val="2"/>
        </w:numPr>
        <w:pBdr>
          <w:top w:val="nil"/>
          <w:left w:val="nil"/>
          <w:bottom w:val="nil"/>
          <w:right w:val="nil"/>
          <w:between w:val="nil"/>
        </w:pBdr>
        <w:spacing w:before="0" w:after="0"/>
        <w:rPr>
          <w:i/>
          <w:color w:val="000000"/>
        </w:rPr>
      </w:pPr>
      <w:r>
        <w:rPr>
          <w:b/>
          <w:color w:val="000000"/>
        </w:rPr>
        <w:t xml:space="preserve">Evaluation </w:t>
      </w:r>
    </w:p>
    <w:p w:rsidR="00F776F5" w:rsidP="695DC807" w:rsidRDefault="009B2FAD" w14:paraId="37A06937" w14:textId="77777777" w14:noSpellErr="1">
      <w:pPr>
        <w:pBdr>
          <w:top w:val="nil" w:color="FF000000" w:sz="0" w:space="0"/>
          <w:left w:val="nil" w:color="FF000000" w:sz="0" w:space="0"/>
          <w:bottom w:val="nil" w:color="FF000000" w:sz="0" w:space="0"/>
          <w:right w:val="nil" w:color="FF000000" w:sz="0" w:space="0"/>
          <w:between w:val="nil" w:color="FF000000" w:sz="0" w:space="0"/>
        </w:pBdr>
        <w:spacing w:before="0" w:after="0"/>
        <w:ind w:left="720"/>
        <w:rPr>
          <w:i w:val="1"/>
          <w:iCs w:val="1"/>
          <w:color w:val="000000"/>
          <w:lang w:val="en-US"/>
        </w:rPr>
      </w:pPr>
      <w:r w:rsidRPr="695DC807" w:rsidR="009B2FAD">
        <w:rPr>
          <w:i w:val="1"/>
          <w:iCs w:val="1"/>
          <w:lang w:val="en-US"/>
        </w:rPr>
        <w:t>Assessment measures may include, but are not limited to quizzes, homework, exams, student demonstrations, skills performance proficiency evaluation, and in-class activities.</w:t>
      </w:r>
      <w:r w:rsidRPr="695DC807" w:rsidR="009B2FAD">
        <w:rPr>
          <w:i w:val="1"/>
          <w:iCs w:val="1"/>
          <w:lang w:val="en-US"/>
        </w:rPr>
        <w:t xml:space="preserve"> Instructor-designed quizzes, class </w:t>
      </w:r>
      <w:r w:rsidRPr="695DC807" w:rsidR="009B2FAD">
        <w:rPr>
          <w:i w:val="1"/>
          <w:iCs w:val="1"/>
          <w:lang w:val="en-US"/>
        </w:rPr>
        <w:t>activities</w:t>
      </w:r>
      <w:r w:rsidRPr="695DC807" w:rsidR="009B2FAD">
        <w:rPr>
          <w:i w:val="1"/>
          <w:iCs w:val="1"/>
          <w:lang w:val="en-US"/>
        </w:rPr>
        <w:t xml:space="preserve"> and exams will collectively assess a </w:t>
      </w:r>
      <w:r w:rsidRPr="695DC807" w:rsidR="009B2FAD">
        <w:rPr>
          <w:i w:val="1"/>
          <w:iCs w:val="1"/>
          <w:lang w:val="en-US"/>
        </w:rPr>
        <w:t>portion</w:t>
      </w:r>
      <w:r w:rsidRPr="695DC807" w:rsidR="009B2FAD">
        <w:rPr>
          <w:i w:val="1"/>
          <w:iCs w:val="1"/>
          <w:lang w:val="en-US"/>
        </w:rPr>
        <w:t xml:space="preserve"> of the learning outcomes and will be administered during the semester as listed in the course calendar.</w:t>
      </w:r>
    </w:p>
    <w:p w:rsidR="00F776F5" w:rsidRDefault="009B2FAD" w14:paraId="1FF12A51" w14:textId="77777777">
      <w:pPr>
        <w:numPr>
          <w:ilvl w:val="0"/>
          <w:numId w:val="2"/>
        </w:numPr>
        <w:pBdr>
          <w:top w:val="nil"/>
          <w:left w:val="nil"/>
          <w:bottom w:val="nil"/>
          <w:right w:val="nil"/>
          <w:between w:val="nil"/>
        </w:pBdr>
        <w:spacing w:before="0" w:after="0"/>
        <w:rPr>
          <w:color w:val="000000"/>
        </w:rPr>
      </w:pPr>
      <w:r>
        <w:rPr>
          <w:b/>
          <w:color w:val="000000"/>
        </w:rPr>
        <w:t>Grading Policy</w:t>
      </w:r>
    </w:p>
    <w:p w:rsidR="00F776F5" w:rsidRDefault="009B2FAD" w14:paraId="01F115E9" w14:textId="77777777">
      <w:pPr>
        <w:pBdr>
          <w:top w:val="nil"/>
          <w:left w:val="nil"/>
          <w:bottom w:val="nil"/>
          <w:right w:val="nil"/>
          <w:between w:val="nil"/>
        </w:pBdr>
        <w:spacing w:before="0" w:after="0"/>
        <w:ind w:left="720"/>
        <w:rPr>
          <w:i/>
          <w:color w:val="000000"/>
        </w:rPr>
      </w:pPr>
      <w:r>
        <w:rPr>
          <w:i/>
          <w:color w:val="000000"/>
        </w:rPr>
        <w:t xml:space="preserve"> Grading scale and late work policy, if applicable. </w:t>
      </w:r>
    </w:p>
    <w:p w:rsidR="00F776F5" w:rsidRDefault="009B2FAD" w14:paraId="18E22CC4" w14:textId="77777777">
      <w:pPr>
        <w:pBdr>
          <w:top w:val="nil"/>
          <w:left w:val="nil"/>
          <w:bottom w:val="nil"/>
          <w:right w:val="nil"/>
          <w:between w:val="nil"/>
        </w:pBdr>
        <w:spacing w:before="0" w:after="0"/>
        <w:ind w:left="720"/>
        <w:rPr>
          <w:i/>
        </w:rPr>
      </w:pPr>
      <w:r>
        <w:rPr>
          <w:i/>
        </w:rPr>
        <w:t xml:space="preserve">Grading Scale </w:t>
      </w:r>
    </w:p>
    <w:p w:rsidR="00F776F5" w:rsidRDefault="009B2FAD" w14:paraId="37DC199F" w14:textId="77777777">
      <w:pPr>
        <w:pBdr>
          <w:top w:val="nil"/>
          <w:left w:val="nil"/>
          <w:bottom w:val="nil"/>
          <w:right w:val="nil"/>
          <w:between w:val="nil"/>
        </w:pBdr>
        <w:spacing w:before="0" w:after="0"/>
        <w:ind w:left="720"/>
        <w:rPr>
          <w:i/>
        </w:rPr>
      </w:pPr>
      <w:r>
        <w:rPr>
          <w:i/>
        </w:rPr>
        <w:t xml:space="preserve">90 - 100 = A </w:t>
      </w:r>
    </w:p>
    <w:p w:rsidR="00F776F5" w:rsidRDefault="009B2FAD" w14:paraId="11CFBF02" w14:textId="77777777">
      <w:pPr>
        <w:pBdr>
          <w:top w:val="nil"/>
          <w:left w:val="nil"/>
          <w:bottom w:val="nil"/>
          <w:right w:val="nil"/>
          <w:between w:val="nil"/>
        </w:pBdr>
        <w:spacing w:before="0" w:after="0"/>
        <w:ind w:left="720"/>
        <w:rPr>
          <w:i/>
        </w:rPr>
      </w:pPr>
      <w:r>
        <w:rPr>
          <w:i/>
        </w:rPr>
        <w:t>80 - 89 = B</w:t>
      </w:r>
    </w:p>
    <w:p w:rsidR="00F776F5" w:rsidRDefault="009B2FAD" w14:paraId="69DF65D3" w14:textId="77777777">
      <w:pPr>
        <w:pBdr>
          <w:top w:val="nil"/>
          <w:left w:val="nil"/>
          <w:bottom w:val="nil"/>
          <w:right w:val="nil"/>
          <w:between w:val="nil"/>
        </w:pBdr>
        <w:spacing w:before="0" w:after="0"/>
        <w:ind w:left="720"/>
        <w:rPr>
          <w:i/>
        </w:rPr>
      </w:pPr>
      <w:r>
        <w:rPr>
          <w:i/>
        </w:rPr>
        <w:t xml:space="preserve">70 - 79 = C </w:t>
      </w:r>
    </w:p>
    <w:p w:rsidR="00F776F5" w:rsidRDefault="009B2FAD" w14:paraId="3A522F09" w14:textId="77777777">
      <w:pPr>
        <w:pBdr>
          <w:top w:val="nil"/>
          <w:left w:val="nil"/>
          <w:bottom w:val="nil"/>
          <w:right w:val="nil"/>
          <w:between w:val="nil"/>
        </w:pBdr>
        <w:spacing w:before="0" w:after="0"/>
        <w:ind w:left="720"/>
        <w:rPr>
          <w:i/>
        </w:rPr>
      </w:pPr>
      <w:r>
        <w:rPr>
          <w:i/>
        </w:rPr>
        <w:t xml:space="preserve">60 - 69 = D </w:t>
      </w:r>
    </w:p>
    <w:p w:rsidR="00F776F5" w:rsidRDefault="009B2FAD" w14:paraId="7DE34EDF" w14:textId="77777777">
      <w:pPr>
        <w:pBdr>
          <w:top w:val="nil"/>
          <w:left w:val="nil"/>
          <w:bottom w:val="nil"/>
          <w:right w:val="nil"/>
          <w:between w:val="nil"/>
        </w:pBdr>
        <w:spacing w:before="0" w:after="0"/>
        <w:ind w:left="720"/>
        <w:rPr>
          <w:i/>
        </w:rPr>
      </w:pPr>
      <w:r>
        <w:rPr>
          <w:i/>
        </w:rPr>
        <w:t>0 - 59 = F</w:t>
      </w:r>
    </w:p>
    <w:p w:rsidR="00F776F5" w:rsidP="695DC807" w:rsidRDefault="009B2FAD" w14:paraId="1455C2B7" w14:noSpellErr="1" w14:textId="1B43F793">
      <w:pPr>
        <w:pBdr>
          <w:top w:val="nil" w:color="FF000000" w:sz="0" w:space="0"/>
          <w:left w:val="nil" w:color="FF000000" w:sz="0" w:space="0"/>
          <w:bottom w:val="nil" w:color="FF000000" w:sz="0" w:space="0"/>
          <w:right w:val="nil" w:color="FF000000" w:sz="0" w:space="0"/>
          <w:between w:val="nil" w:color="FF000000" w:sz="0" w:space="0"/>
        </w:pBdr>
        <w:spacing w:before="0" w:after="0"/>
        <w:ind w:left="720"/>
        <w:rPr>
          <w:i w:val="1"/>
          <w:iCs w:val="1"/>
        </w:rPr>
      </w:pPr>
      <w:r w:rsidRPr="695DC807" w:rsidR="009B2FAD">
        <w:rPr>
          <w:i w:val="1"/>
          <w:iCs w:val="1"/>
        </w:rPr>
        <w:t xml:space="preserve">Exams = </w:t>
      </w:r>
      <w:r w:rsidRPr="695DC807" w:rsidR="43FBF3F1">
        <w:rPr>
          <w:i w:val="1"/>
          <w:iCs w:val="1"/>
        </w:rPr>
        <w:t>6</w:t>
      </w:r>
      <w:r w:rsidRPr="695DC807" w:rsidR="009B2FAD">
        <w:rPr>
          <w:i w:val="1"/>
          <w:iCs w:val="1"/>
        </w:rPr>
        <w:t xml:space="preserve">0 % of grade </w:t>
      </w:r>
    </w:p>
    <w:p w:rsidR="00F776F5" w:rsidP="695DC807" w:rsidRDefault="009B2FAD" w14:paraId="391BAA24" w14:noSpellErr="1" w14:textId="6C972AD6">
      <w:pPr>
        <w:pBdr>
          <w:top w:val="nil" w:color="FF000000" w:sz="0" w:space="0"/>
          <w:left w:val="nil" w:color="FF000000" w:sz="0" w:space="0"/>
          <w:bottom w:val="nil" w:color="FF000000" w:sz="0" w:space="0"/>
          <w:right w:val="nil" w:color="FF000000" w:sz="0" w:space="0"/>
          <w:between w:val="nil" w:color="FF000000" w:sz="0" w:space="0"/>
        </w:pBdr>
        <w:spacing w:before="0" w:after="0"/>
        <w:ind w:left="720"/>
        <w:rPr>
          <w:i w:val="1"/>
          <w:iCs w:val="1"/>
        </w:rPr>
      </w:pPr>
      <w:r w:rsidRPr="695DC807" w:rsidR="009B2FAD">
        <w:rPr>
          <w:i w:val="1"/>
          <w:iCs w:val="1"/>
        </w:rPr>
        <w:t>Class Activities assignments (</w:t>
      </w:r>
      <w:r w:rsidRPr="695DC807" w:rsidR="300CC6A4">
        <w:rPr>
          <w:i w:val="1"/>
          <w:iCs w:val="1"/>
        </w:rPr>
        <w:t>Course Point Pre-Lecture Quiz, Class activity, Interactive Case Studies, Quizzes</w:t>
      </w:r>
      <w:r w:rsidRPr="695DC807" w:rsidR="009B2FAD">
        <w:rPr>
          <w:i w:val="1"/>
          <w:iCs w:val="1"/>
        </w:rPr>
        <w:t xml:space="preserve">) = </w:t>
      </w:r>
      <w:r w:rsidRPr="695DC807" w:rsidR="0AC958AE">
        <w:rPr>
          <w:i w:val="1"/>
          <w:iCs w:val="1"/>
        </w:rPr>
        <w:t>20</w:t>
      </w:r>
      <w:r w:rsidRPr="695DC807" w:rsidR="009B2FAD">
        <w:rPr>
          <w:i w:val="1"/>
          <w:iCs w:val="1"/>
        </w:rPr>
        <w:t>% of grade</w:t>
      </w:r>
    </w:p>
    <w:p w:rsidR="00F776F5" w:rsidP="695DC807" w:rsidRDefault="009B2FAD" w14:paraId="3F5EA79F" w14:noSpellErr="1" w14:textId="03A0B7F7">
      <w:pPr>
        <w:pStyle w:val="Normal"/>
        <w:pBdr>
          <w:top w:val="nil" w:color="FF000000" w:sz="0" w:space="0"/>
          <w:left w:val="nil" w:color="FF000000" w:sz="0" w:space="0"/>
          <w:bottom w:val="nil" w:color="FF000000" w:sz="0" w:space="0"/>
          <w:right w:val="nil" w:color="FF000000" w:sz="0" w:space="0"/>
          <w:between w:val="nil" w:color="FF000000" w:sz="0" w:space="0"/>
        </w:pBdr>
        <w:spacing w:before="0" w:after="0"/>
        <w:ind w:left="720"/>
        <w:rPr>
          <w:i w:val="1"/>
          <w:iCs w:val="1"/>
        </w:rPr>
      </w:pPr>
      <w:r w:rsidRPr="695DC807" w:rsidR="009B2FAD">
        <w:rPr>
          <w:i w:val="1"/>
          <w:iCs w:val="1"/>
        </w:rPr>
        <w:t xml:space="preserve">Final </w:t>
      </w:r>
      <w:r w:rsidRPr="695DC807" w:rsidR="245317FE">
        <w:rPr>
          <w:i w:val="1"/>
          <w:iCs w:val="1"/>
        </w:rPr>
        <w:t xml:space="preserve">(Comprehensive) </w:t>
      </w:r>
      <w:r w:rsidRPr="695DC807" w:rsidR="009B2FAD">
        <w:rPr>
          <w:i w:val="1"/>
          <w:iCs w:val="1"/>
        </w:rPr>
        <w:t xml:space="preserve">= </w:t>
      </w:r>
      <w:r w:rsidRPr="695DC807" w:rsidR="75AF166C">
        <w:rPr>
          <w:rFonts w:ascii="Segoe UI" w:hAnsi="Segoe UI" w:eastAsia="Segoe UI" w:cs="Segoe UI"/>
          <w:b w:val="0"/>
          <w:bCs w:val="0"/>
          <w:i w:val="0"/>
          <w:iCs w:val="0"/>
          <w:caps w:val="0"/>
          <w:smallCaps w:val="0"/>
          <w:noProof w:val="0"/>
          <w:color w:val="495057"/>
          <w:sz w:val="22"/>
          <w:szCs w:val="22"/>
          <w:lang w:val="en"/>
        </w:rPr>
        <w:t xml:space="preserve"> </w:t>
      </w:r>
      <w:r w:rsidRPr="695DC807" w:rsidR="75AF166C">
        <w:rPr>
          <w:rFonts w:ascii="Calibri" w:hAnsi="Calibri" w:eastAsia="Calibri" w:cs="Calibri"/>
          <w:noProof w:val="0"/>
          <w:sz w:val="22"/>
          <w:szCs w:val="22"/>
          <w:lang w:val="en"/>
        </w:rPr>
        <w:t xml:space="preserve"> </w:t>
      </w:r>
      <w:r w:rsidRPr="695DC807" w:rsidR="75AF166C">
        <w:rPr>
          <w:i w:val="1"/>
          <w:iCs w:val="1"/>
        </w:rPr>
        <w:t>20% of grade</w:t>
      </w:r>
    </w:p>
    <w:p w:rsidR="00F776F5" w:rsidRDefault="00F776F5" w14:paraId="2D515142" w14:textId="77777777">
      <w:pPr>
        <w:pBdr>
          <w:top w:val="nil"/>
          <w:left w:val="nil"/>
          <w:bottom w:val="nil"/>
          <w:right w:val="nil"/>
          <w:between w:val="nil"/>
        </w:pBdr>
        <w:spacing w:before="0" w:after="0"/>
        <w:ind w:left="720"/>
        <w:rPr>
          <w:i/>
        </w:rPr>
      </w:pPr>
    </w:p>
    <w:p w:rsidR="00F776F5" w:rsidRDefault="009B2FAD" w14:paraId="23A72A4B" w14:textId="77777777">
      <w:pPr>
        <w:pBdr>
          <w:top w:val="nil"/>
          <w:left w:val="nil"/>
          <w:bottom w:val="nil"/>
          <w:right w:val="nil"/>
          <w:between w:val="nil"/>
        </w:pBdr>
        <w:spacing w:before="0" w:after="0"/>
        <w:ind w:left="720"/>
        <w:rPr>
          <w:b/>
          <w:i/>
        </w:rPr>
      </w:pPr>
      <w:r w:rsidRPr="695DC807" w:rsidR="009B2FAD">
        <w:rPr>
          <w:b w:val="1"/>
          <w:bCs w:val="1"/>
          <w:i w:val="1"/>
          <w:iCs w:val="1"/>
        </w:rPr>
        <w:t>Student final course grade must = 80% or above</w:t>
      </w:r>
    </w:p>
    <w:p w:rsidR="00F776F5" w:rsidP="695DC807" w:rsidRDefault="00F776F5" w14:paraId="5F0E4680" w14:textId="456557D6">
      <w:pPr>
        <w:spacing w:before="0" w:after="0"/>
        <w:rPr>
          <w:b w:val="1"/>
          <w:bCs w:val="1"/>
        </w:rPr>
      </w:pPr>
    </w:p>
    <w:p w:rsidR="00F776F5" w:rsidRDefault="009B2FAD" w14:paraId="41B392BD" w14:textId="77777777">
      <w:pPr>
        <w:spacing w:before="0" w:after="0"/>
        <w:rPr>
          <w:i/>
        </w:rPr>
      </w:pPr>
      <w:r>
        <w:rPr>
          <w:b/>
        </w:rPr>
        <w:t xml:space="preserve">University Policies and Support: </w:t>
      </w:r>
      <w:r>
        <w:rPr>
          <w:i/>
        </w:rPr>
        <w:t>[</w:t>
      </w:r>
      <w:r>
        <w:rPr>
          <w:i/>
          <w:color w:val="FF0000"/>
        </w:rPr>
        <w:t>Keep as a placeholder for future adopters</w:t>
      </w:r>
      <w:r>
        <w:rPr>
          <w:i/>
        </w:rPr>
        <w:t>]</w:t>
      </w:r>
    </w:p>
    <w:p w:rsidR="00F776F5" w:rsidRDefault="009B2FAD" w14:paraId="21112844" w14:textId="77777777">
      <w:pPr>
        <w:numPr>
          <w:ilvl w:val="0"/>
          <w:numId w:val="2"/>
        </w:numPr>
        <w:pBdr>
          <w:top w:val="nil"/>
          <w:left w:val="nil"/>
          <w:bottom w:val="nil"/>
          <w:right w:val="nil"/>
          <w:between w:val="nil"/>
        </w:pBdr>
        <w:spacing w:before="0" w:after="0"/>
        <w:rPr>
          <w:b/>
          <w:color w:val="000000"/>
        </w:rPr>
      </w:pPr>
      <w:r>
        <w:rPr>
          <w:b/>
          <w:color w:val="000000"/>
        </w:rPr>
        <w:t>Code of Conduct</w:t>
      </w:r>
    </w:p>
    <w:p w:rsidR="00F776F5" w:rsidRDefault="009B2FAD" w14:paraId="2A4276BF" w14:textId="77777777">
      <w:pPr>
        <w:numPr>
          <w:ilvl w:val="0"/>
          <w:numId w:val="2"/>
        </w:numPr>
        <w:pBdr>
          <w:top w:val="nil"/>
          <w:left w:val="nil"/>
          <w:bottom w:val="nil"/>
          <w:right w:val="nil"/>
          <w:between w:val="nil"/>
        </w:pBdr>
        <w:spacing w:before="0" w:after="0"/>
        <w:rPr>
          <w:b/>
          <w:color w:val="000000"/>
        </w:rPr>
      </w:pPr>
      <w:r>
        <w:rPr>
          <w:b/>
          <w:color w:val="000000"/>
        </w:rPr>
        <w:t xml:space="preserve">Online Etiquette </w:t>
      </w:r>
    </w:p>
    <w:p w:rsidR="00F776F5" w:rsidRDefault="009B2FAD" w14:paraId="52D24026" w14:textId="77777777">
      <w:pPr>
        <w:numPr>
          <w:ilvl w:val="0"/>
          <w:numId w:val="2"/>
        </w:numPr>
        <w:pBdr>
          <w:top w:val="nil"/>
          <w:left w:val="nil"/>
          <w:bottom w:val="nil"/>
          <w:right w:val="nil"/>
          <w:between w:val="nil"/>
        </w:pBdr>
        <w:spacing w:before="0" w:after="0"/>
        <w:rPr>
          <w:b/>
          <w:color w:val="000000"/>
        </w:rPr>
      </w:pPr>
      <w:r>
        <w:rPr>
          <w:b/>
          <w:color w:val="000000"/>
        </w:rPr>
        <w:t>Academic Integrity</w:t>
      </w:r>
    </w:p>
    <w:p w:rsidR="00F776F5" w:rsidRDefault="009B2FAD" w14:paraId="66F3C593" w14:textId="77777777">
      <w:pPr>
        <w:numPr>
          <w:ilvl w:val="0"/>
          <w:numId w:val="3"/>
        </w:numPr>
        <w:pBdr>
          <w:top w:val="nil"/>
          <w:left w:val="nil"/>
          <w:bottom w:val="nil"/>
          <w:right w:val="nil"/>
          <w:between w:val="nil"/>
        </w:pBdr>
        <w:spacing w:before="0" w:after="0"/>
        <w:rPr>
          <w:b/>
          <w:color w:val="000000"/>
        </w:rPr>
      </w:pPr>
      <w:r>
        <w:rPr>
          <w:b/>
          <w:color w:val="000000"/>
        </w:rPr>
        <w:t>Diversity Statement</w:t>
      </w:r>
    </w:p>
    <w:p w:rsidR="00F776F5" w:rsidRDefault="009B2FAD" w14:paraId="30EF7517" w14:textId="77777777">
      <w:pPr>
        <w:numPr>
          <w:ilvl w:val="0"/>
          <w:numId w:val="3"/>
        </w:numPr>
        <w:pBdr>
          <w:top w:val="nil"/>
          <w:left w:val="nil"/>
          <w:bottom w:val="nil"/>
          <w:right w:val="nil"/>
          <w:between w:val="nil"/>
        </w:pBdr>
        <w:spacing w:before="0" w:after="0"/>
        <w:rPr>
          <w:b/>
          <w:color w:val="000000"/>
        </w:rPr>
      </w:pPr>
      <w:r>
        <w:rPr>
          <w:b/>
          <w:color w:val="000000"/>
        </w:rPr>
        <w:t>Accessibility and Disability Services</w:t>
      </w:r>
    </w:p>
    <w:p w:rsidR="00F776F5" w:rsidRDefault="009B2FAD" w14:paraId="6D6BC147" w14:textId="77777777">
      <w:pPr>
        <w:numPr>
          <w:ilvl w:val="0"/>
          <w:numId w:val="3"/>
        </w:numPr>
        <w:pBdr>
          <w:top w:val="nil"/>
          <w:left w:val="nil"/>
          <w:bottom w:val="nil"/>
          <w:right w:val="nil"/>
          <w:between w:val="nil"/>
        </w:pBdr>
        <w:spacing w:before="0" w:after="0"/>
        <w:rPr>
          <w:b/>
          <w:color w:val="000000"/>
        </w:rPr>
      </w:pPr>
      <w:r>
        <w:rPr>
          <w:b/>
          <w:color w:val="000000"/>
        </w:rPr>
        <w:t>Technology Support</w:t>
      </w:r>
    </w:p>
    <w:p w:rsidR="00F776F5" w:rsidRDefault="009B2FAD" w14:paraId="59E2BD66" w14:textId="77777777">
      <w:pPr>
        <w:numPr>
          <w:ilvl w:val="0"/>
          <w:numId w:val="3"/>
        </w:numPr>
        <w:pBdr>
          <w:top w:val="nil"/>
          <w:left w:val="nil"/>
          <w:bottom w:val="nil"/>
          <w:right w:val="nil"/>
          <w:between w:val="nil"/>
        </w:pBdr>
        <w:spacing w:before="0"/>
        <w:rPr>
          <w:b/>
          <w:color w:val="000000"/>
        </w:rPr>
      </w:pPr>
      <w:r>
        <w:rPr>
          <w:b/>
          <w:color w:val="000000"/>
        </w:rPr>
        <w:t>Academic Support Services</w:t>
      </w:r>
    </w:p>
    <w:p w:rsidR="00F776F5" w:rsidRDefault="00F776F5" w14:paraId="6A88CE97" w14:textId="77777777">
      <w:pPr>
        <w:spacing w:before="0" w:after="240"/>
      </w:pPr>
    </w:p>
    <w:sectPr w:rsidR="00F776F5">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w:fontKey="{DA4708D3-824C-4203-B73D-D38C08CA70BD}" r:id="rI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E03CA40F-68D8-49FD-B850-D0EF28123F5D}" r:id="rId2"/>
    <w:embedBold w:fontKey="{634346DC-4A7D-4C70-803D-94BC9D8DD1F3}" r:id="rId3"/>
    <w:embedItalic w:fontKey="{57A3FECF-C3CA-4286-9934-2197C8BE34E8}" r:id="rId4"/>
    <w:embedBoldItalic w:fontKey="{6241CEE9-8080-434A-9E19-EA6F79726F15}" r:id="rId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w:fontKey="{6AEAE0DC-ABDD-4F87-8890-5A4A4B502234}" r:id="rId6"/>
    <w:embedItalic w:fontKey="{AC7E914B-C79A-49A6-A75A-1C1176907B95}" r:id="rId7"/>
  </w:font>
  <w:font w:name="ヒラギノ角ゴ Pro W3">
    <w:panose1 w:val="00000000000000000000"/>
    <w:charset w:val="80"/>
    <w:family w:val="roman"/>
    <w:notTrueType/>
    <w:pitch w:val="default"/>
  </w:font>
  <w:font w:name="Times New Roman Bold">
    <w:panose1 w:val="00000000000000000000"/>
    <w:charset w:val="00"/>
    <w:family w:val="roman"/>
    <w:notTrueType/>
    <w:pitch w:val="default"/>
  </w:font>
  <w:font w:name="Georgia">
    <w:panose1 w:val="02040502050405020303"/>
    <w:charset w:val="00"/>
    <w:family w:val="auto"/>
    <w:pitch w:val="default"/>
    <w:embedRegular w:fontKey="{EFAEB2D0-D7CA-4E95-9D84-41973CECA051}" r:id="rId8"/>
    <w:embedItalic w:fontKey="{D4B12397-98DB-4A0A-B8C0-A04E93202243}" r:id="rId9"/>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w:fontKey="{4408CC3A-ECCD-485C-B579-3108A3580EAC}" r:id="rId1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4B1A"/>
    <w:multiLevelType w:val="multilevel"/>
    <w:tmpl w:val="E086218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35A81B75"/>
    <w:multiLevelType w:val="multilevel"/>
    <w:tmpl w:val="1F765F1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74EF340B"/>
    <w:multiLevelType w:val="multilevel"/>
    <w:tmpl w:val="9C921AB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2034066432">
    <w:abstractNumId w:val="0"/>
  </w:num>
  <w:num w:numId="2" w16cid:durableId="891963720">
    <w:abstractNumId w:val="2"/>
  </w:num>
  <w:num w:numId="3" w16cid:durableId="748190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F5"/>
    <w:rsid w:val="00511753"/>
    <w:rsid w:val="009B2FAD"/>
    <w:rsid w:val="00F776F5"/>
    <w:rsid w:val="0AC958AE"/>
    <w:rsid w:val="0BFB6AA0"/>
    <w:rsid w:val="245317FE"/>
    <w:rsid w:val="300CC6A4"/>
    <w:rsid w:val="3178E13E"/>
    <w:rsid w:val="43FBF3F1"/>
    <w:rsid w:val="4F396E24"/>
    <w:rsid w:val="695DC807"/>
    <w:rsid w:val="75AF1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0751"/>
  <w15:docId w15:val="{4C53DE3F-F1FF-4298-B08C-D62AFA45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pPr>
    <w:rPr>
      <w:b/>
      <w:sz w:val="72"/>
      <w:szCs w:val="72"/>
    </w:rPr>
  </w:style>
  <w:style w:type="character" w:styleId="Heading3Char" w:customStyle="1">
    <w:name w:val="Heading 3 Char"/>
    <w:basedOn w:val="DefaultParagraphFont"/>
    <w:link w:val="Heading3"/>
    <w:uiPriority w:val="9"/>
    <w:semiHidden/>
    <w:rsid w:val="00E873CF"/>
    <w:rPr>
      <w:rFonts w:asciiTheme="majorHAnsi" w:hAnsiTheme="majorHAnsi" w:eastAsiaTheme="majorEastAsia" w:cstheme="majorBidi"/>
      <w:color w:val="1F3763" w:themeColor="accent1" w:themeShade="7F"/>
      <w:sz w:val="24"/>
      <w:szCs w:val="24"/>
    </w:rPr>
  </w:style>
  <w:style w:type="character" w:styleId="Hyperlink">
    <w:name w:val="Hyperlink"/>
    <w:basedOn w:val="DefaultParagraphFont"/>
    <w:uiPriority w:val="99"/>
    <w:unhideWhenUsed/>
    <w:rsid w:val="00E873CF"/>
    <w:rPr>
      <w:color w:val="0563C1" w:themeColor="hyperlink"/>
      <w:u w:val="single"/>
    </w:rPr>
  </w:style>
  <w:style w:type="paragraph" w:styleId="Header">
    <w:name w:val="header"/>
    <w:basedOn w:val="Normal"/>
    <w:link w:val="HeaderChar"/>
    <w:uiPriority w:val="99"/>
    <w:semiHidden/>
    <w:unhideWhenUsed/>
    <w:rsid w:val="00E873CF"/>
    <w:pPr>
      <w:tabs>
        <w:tab w:val="center" w:pos="4320"/>
        <w:tab w:val="right" w:pos="8640"/>
      </w:tabs>
      <w:spacing w:before="0" w:after="0" w:line="240" w:lineRule="auto"/>
    </w:pPr>
  </w:style>
  <w:style w:type="character" w:styleId="HeaderChar" w:customStyle="1">
    <w:name w:val="Header Char"/>
    <w:basedOn w:val="DefaultParagraphFont"/>
    <w:link w:val="Header"/>
    <w:uiPriority w:val="99"/>
    <w:semiHidden/>
    <w:rsid w:val="00E873CF"/>
  </w:style>
  <w:style w:type="paragraph" w:styleId="Default" w:customStyle="1">
    <w:name w:val="Default"/>
    <w:rsid w:val="00E873CF"/>
    <w:pPr>
      <w:suppressAutoHyphens/>
      <w:spacing w:after="0" w:line="240" w:lineRule="auto"/>
    </w:pPr>
    <w:rPr>
      <w:rFonts w:ascii="Times New Roman" w:hAnsi="Times New Roman" w:eastAsia="ヒラギノ角ゴ Pro W3" w:cs="Times New Roman"/>
      <w:color w:val="000000"/>
      <w:sz w:val="24"/>
      <w:szCs w:val="20"/>
    </w:rPr>
  </w:style>
  <w:style w:type="paragraph" w:styleId="contactheading" w:customStyle="1">
    <w:name w:val="contact heading"/>
    <w:rsid w:val="00E873CF"/>
    <w:pPr>
      <w:keepNext/>
      <w:tabs>
        <w:tab w:val="left" w:pos="0"/>
      </w:tabs>
      <w:suppressAutoHyphens/>
      <w:spacing w:line="240" w:lineRule="auto"/>
      <w:outlineLvl w:val="1"/>
    </w:pPr>
    <w:rPr>
      <w:rFonts w:ascii="Times New Roman Bold" w:hAnsi="Times New Roman Bold" w:eastAsia="ヒラギノ角ゴ Pro W3" w:cs="Times New Roman"/>
      <w:color w:val="000000"/>
      <w:sz w:val="24"/>
      <w:szCs w:val="20"/>
    </w:rPr>
  </w:style>
  <w:style w:type="paragraph" w:styleId="Tabletext" w:customStyle="1">
    <w:name w:val="Table text"/>
    <w:next w:val="Default"/>
    <w:rsid w:val="00E873CF"/>
    <w:pPr>
      <w:suppressAutoHyphens/>
      <w:spacing w:before="60" w:after="60" w:line="240" w:lineRule="auto"/>
    </w:pPr>
    <w:rPr>
      <w:rFonts w:ascii="Times New Roman" w:hAnsi="Times New Roman" w:eastAsia="ヒラギノ角ゴ Pro W3" w:cs="Times New Roman"/>
      <w:color w:val="000000"/>
      <w:sz w:val="24"/>
      <w:szCs w:val="20"/>
    </w:rPr>
  </w:style>
  <w:style w:type="character" w:styleId="UnresolvedMention">
    <w:name w:val="Unresolved Mention"/>
    <w:basedOn w:val="DefaultParagraphFont"/>
    <w:uiPriority w:val="99"/>
    <w:semiHidden/>
    <w:unhideWhenUsed/>
    <w:rsid w:val="00E873CF"/>
    <w:rPr>
      <w:color w:val="605E5C"/>
      <w:shd w:val="clear" w:color="auto" w:fill="E1DFDD"/>
    </w:rPr>
  </w:style>
  <w:style w:type="character" w:styleId="FollowedHyperlink">
    <w:name w:val="FollowedHyperlink"/>
    <w:basedOn w:val="DefaultParagraphFont"/>
    <w:uiPriority w:val="99"/>
    <w:semiHidden/>
    <w:unhideWhenUsed/>
    <w:rsid w:val="00C65289"/>
    <w:rPr>
      <w:color w:val="954F72" w:themeColor="followedHyperlink"/>
      <w:u w:val="single"/>
    </w:rPr>
  </w:style>
  <w:style w:type="paragraph" w:styleId="ListParagraph">
    <w:name w:val="List Paragraph"/>
    <w:basedOn w:val="Normal"/>
    <w:uiPriority w:val="34"/>
    <w:qFormat/>
    <w:rsid w:val="002B6036"/>
    <w:pPr>
      <w:ind w:left="720"/>
      <w:contextualSpacing/>
    </w:pPr>
  </w:style>
  <w:style w:type="character" w:styleId="Heading4Char" w:customStyle="1">
    <w:name w:val="Heading 4 Char"/>
    <w:basedOn w:val="DefaultParagraphFont"/>
    <w:link w:val="Heading4"/>
    <w:uiPriority w:val="9"/>
    <w:semiHidden/>
    <w:rsid w:val="00F66B61"/>
    <w:rPr>
      <w:rFonts w:asciiTheme="majorHAnsi" w:hAnsiTheme="majorHAnsi" w:eastAsiaTheme="majorEastAsia" w:cstheme="majorBidi"/>
      <w:i/>
      <w:iCs/>
      <w:color w:val="2F5496" w:themeColor="accent1" w:themeShade="BF"/>
    </w:rPr>
  </w:style>
  <w:style w:type="table" w:styleId="TableGrid">
    <w:name w:val="Table Grid"/>
    <w:basedOn w:val="TableNormal"/>
    <w:uiPriority w:val="39"/>
    <w:rsid w:val="00391D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25801"/>
    <w:rPr>
      <w:rFonts w:asciiTheme="majorHAnsi" w:hAnsiTheme="majorHAnsi" w:eastAsiaTheme="majorEastAsia" w:cstheme="majorBidi"/>
      <w:color w:val="2F5496" w:themeColor="accent1" w:themeShade="BF"/>
      <w:sz w:val="32"/>
      <w:szCs w:val="32"/>
    </w:rPr>
  </w:style>
  <w:style w:type="table" w:styleId="a" w:customStyle="1">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0" w:customStyle="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regents.la.gov/wp-content/uploads/2021/11/CmnCrsCatalog-2021-22-FINAL-APPROVED.pdf"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hyperlink" Target="http://creativecommons.org/licenses/by/4.0/" TargetMode="Externa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hyperlink" Target="https://creativecommons.org/licenses/by/4.0/" TargetMode="External" Id="rId11" /><Relationship Type="http://schemas.openxmlformats.org/officeDocument/2006/relationships/webSettings" Target="webSettings.xml" Id="rId5" /><Relationship Type="http://schemas.openxmlformats.org/officeDocument/2006/relationships/hyperlink" Target="https://louislibraries.org/home" TargetMode="External" Id="rId10" /><Relationship Type="http://schemas.openxmlformats.org/officeDocument/2006/relationships/settings" Target="settings.xml" Id="rId4" /><Relationship Type="http://schemas.openxmlformats.org/officeDocument/2006/relationships/hyperlink" Target="https://louis.pressbooks.pub/practicalnursing/" TargetMode="External" Id="rId9"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9h/s/9Vj6MxLmCbAGWyTs/pU/Q==">CgMxLjA4AHIhMTVoeXhKTTA0Sm5iMTh4OWhKTU5tMzhwVVRRdUZOVHdC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Emily Frank</dc:creator>
  <lastModifiedBy>Amelia Brister</lastModifiedBy>
  <revision>3</revision>
  <dcterms:created xsi:type="dcterms:W3CDTF">2025-08-14T19:39:00.0000000Z</dcterms:created>
  <dcterms:modified xsi:type="dcterms:W3CDTF">2025-10-17T17:35:57.5921699Z</dcterms:modified>
</coreProperties>
</file>